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2466" w14:textId="09012DC1" w:rsidR="00D21756" w:rsidRDefault="00660D9E" w:rsidP="00660D9E">
      <w:pPr>
        <w:jc w:val="center"/>
      </w:pPr>
      <w:r>
        <w:rPr>
          <w:noProof/>
          <w:lang w:eastAsia="en-GB"/>
        </w:rPr>
        <w:drawing>
          <wp:inline distT="0" distB="0" distL="0" distR="0" wp14:anchorId="48611CE5" wp14:editId="509E4858">
            <wp:extent cx="1582993" cy="686618"/>
            <wp:effectExtent l="0" t="0" r="0" b="0"/>
            <wp:docPr id="2" name="Picture 2" descr="A picture containing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fall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836" cy="699996"/>
                    </a:xfrm>
                    <a:prstGeom prst="rect">
                      <a:avLst/>
                    </a:prstGeom>
                  </pic:spPr>
                </pic:pic>
              </a:graphicData>
            </a:graphic>
          </wp:inline>
        </w:drawing>
      </w:r>
    </w:p>
    <w:p w14:paraId="575729F3" w14:textId="77777777" w:rsidR="00C84FFA" w:rsidRDefault="00C84FFA" w:rsidP="00660D9E">
      <w:pPr>
        <w:jc w:val="center"/>
        <w:rPr>
          <w:b/>
          <w:bCs/>
          <w:i/>
          <w:iCs/>
        </w:rPr>
      </w:pPr>
    </w:p>
    <w:p w14:paraId="060F6CA9" w14:textId="77777777" w:rsidR="002F67C4" w:rsidRDefault="002F67C4" w:rsidP="002F67C4">
      <w:pPr>
        <w:pStyle w:val="Title"/>
        <w:shd w:val="clear" w:color="auto" w:fill="E7E6E6" w:themeFill="background2"/>
        <w:rPr>
          <w:rFonts w:ascii="Arial Narrow" w:hAnsi="Arial Narrow" w:cs="Arial"/>
        </w:rPr>
      </w:pPr>
    </w:p>
    <w:p w14:paraId="662B0666" w14:textId="78A8FD6E" w:rsidR="00660D9E" w:rsidRPr="00F35CAC" w:rsidRDefault="005C1DCE" w:rsidP="002F67C4">
      <w:pPr>
        <w:pStyle w:val="Title"/>
        <w:shd w:val="clear" w:color="auto" w:fill="E7E6E6" w:themeFill="background2"/>
        <w:rPr>
          <w:rFonts w:ascii="Arial Narrow" w:hAnsi="Arial Narrow" w:cs="Arial"/>
        </w:rPr>
      </w:pPr>
      <w:r>
        <w:rPr>
          <w:rFonts w:ascii="Arial Narrow" w:hAnsi="Arial Narrow" w:cs="Arial"/>
        </w:rPr>
        <w:t>Full Governing Body Meeting</w:t>
      </w:r>
    </w:p>
    <w:p w14:paraId="1B4F3D53" w14:textId="3A93F8E2" w:rsidR="00660D9E" w:rsidRDefault="00FB0338" w:rsidP="002F67C4">
      <w:pPr>
        <w:shd w:val="clear" w:color="auto" w:fill="E7E6E6" w:themeFill="background2"/>
        <w:jc w:val="center"/>
        <w:rPr>
          <w:rFonts w:ascii="Arial Narrow" w:hAnsi="Arial Narrow" w:cs="Arial"/>
          <w:b/>
          <w:bCs/>
        </w:rPr>
      </w:pPr>
      <w:r>
        <w:rPr>
          <w:rFonts w:ascii="Arial Narrow" w:hAnsi="Arial Narrow" w:cs="Arial"/>
          <w:b/>
          <w:bCs/>
        </w:rPr>
        <w:t>Wednesday</w:t>
      </w:r>
      <w:r w:rsidR="00C84FFA">
        <w:rPr>
          <w:rFonts w:ascii="Arial Narrow" w:hAnsi="Arial Narrow" w:cs="Arial"/>
          <w:b/>
          <w:bCs/>
        </w:rPr>
        <w:t xml:space="preserve"> </w:t>
      </w:r>
      <w:r>
        <w:rPr>
          <w:rFonts w:ascii="Arial Narrow" w:hAnsi="Arial Narrow" w:cs="Arial"/>
          <w:b/>
          <w:bCs/>
        </w:rPr>
        <w:t>6</w:t>
      </w:r>
      <w:r w:rsidR="00C84FFA">
        <w:rPr>
          <w:rFonts w:ascii="Arial Narrow" w:hAnsi="Arial Narrow" w:cs="Arial"/>
          <w:b/>
          <w:bCs/>
          <w:vertAlign w:val="superscript"/>
        </w:rPr>
        <w:t>th</w:t>
      </w:r>
      <w:r w:rsidR="005C1DCE">
        <w:rPr>
          <w:rFonts w:ascii="Arial Narrow" w:hAnsi="Arial Narrow" w:cs="Arial"/>
          <w:b/>
          <w:bCs/>
        </w:rPr>
        <w:t xml:space="preserve"> </w:t>
      </w:r>
      <w:r>
        <w:rPr>
          <w:rFonts w:ascii="Arial Narrow" w:hAnsi="Arial Narrow" w:cs="Arial"/>
          <w:b/>
          <w:bCs/>
        </w:rPr>
        <w:t>July</w:t>
      </w:r>
      <w:r w:rsidR="005C1DCE">
        <w:rPr>
          <w:rFonts w:ascii="Arial Narrow" w:hAnsi="Arial Narrow" w:cs="Arial"/>
          <w:b/>
          <w:bCs/>
        </w:rPr>
        <w:t xml:space="preserve"> – </w:t>
      </w:r>
      <w:r w:rsidR="00C84FFA">
        <w:rPr>
          <w:rFonts w:ascii="Arial Narrow" w:hAnsi="Arial Narrow" w:cs="Arial"/>
          <w:b/>
          <w:bCs/>
        </w:rPr>
        <w:t>6</w:t>
      </w:r>
      <w:r w:rsidR="005C1DCE">
        <w:rPr>
          <w:rFonts w:ascii="Arial Narrow" w:hAnsi="Arial Narrow" w:cs="Arial"/>
          <w:b/>
          <w:bCs/>
        </w:rPr>
        <w:t>pm</w:t>
      </w:r>
    </w:p>
    <w:p w14:paraId="17C77932" w14:textId="00001328" w:rsidR="00C84FFA" w:rsidRDefault="00C84FFA" w:rsidP="002F67C4">
      <w:pPr>
        <w:shd w:val="clear" w:color="auto" w:fill="E7E6E6" w:themeFill="background2"/>
        <w:jc w:val="center"/>
        <w:rPr>
          <w:rFonts w:ascii="Arial Narrow" w:hAnsi="Arial Narrow" w:cs="Arial"/>
          <w:b/>
          <w:bCs/>
        </w:rPr>
      </w:pPr>
      <w:r>
        <w:rPr>
          <w:rFonts w:ascii="Arial Narrow" w:hAnsi="Arial Narrow" w:cs="Arial"/>
          <w:b/>
          <w:bCs/>
        </w:rPr>
        <w:t xml:space="preserve">Location: </w:t>
      </w:r>
      <w:r w:rsidR="00FB0338">
        <w:rPr>
          <w:rFonts w:ascii="Arial Narrow" w:hAnsi="Arial Narrow" w:cs="Arial"/>
          <w:b/>
          <w:bCs/>
        </w:rPr>
        <w:t xml:space="preserve">St Thomas’ Infant </w:t>
      </w:r>
      <w:r>
        <w:rPr>
          <w:rFonts w:ascii="Arial Narrow" w:hAnsi="Arial Narrow" w:cs="Arial"/>
          <w:b/>
          <w:bCs/>
        </w:rPr>
        <w:t>School</w:t>
      </w:r>
    </w:p>
    <w:p w14:paraId="1DEB8694" w14:textId="77777777" w:rsidR="003071DC" w:rsidRDefault="003071DC" w:rsidP="002F67C4">
      <w:pPr>
        <w:shd w:val="clear" w:color="auto" w:fill="E7E6E6" w:themeFill="background2"/>
        <w:jc w:val="center"/>
        <w:rPr>
          <w:rFonts w:ascii="Arial Narrow" w:hAnsi="Arial Narrow" w:cs="Arial"/>
          <w:b/>
          <w:bCs/>
        </w:rPr>
      </w:pPr>
    </w:p>
    <w:p w14:paraId="4DB65015" w14:textId="49F06069" w:rsidR="00660D9E" w:rsidRDefault="00660D9E" w:rsidP="003071DC"/>
    <w:p w14:paraId="300A79BE" w14:textId="26FDFB93" w:rsidR="00F81F86" w:rsidRDefault="002F67C4" w:rsidP="00660D9E">
      <w:pPr>
        <w:rPr>
          <w:b/>
          <w:bCs/>
          <w:sz w:val="20"/>
          <w:szCs w:val="20"/>
        </w:rPr>
      </w:pPr>
      <w:r>
        <w:rPr>
          <w:b/>
          <w:bCs/>
          <w:sz w:val="20"/>
          <w:szCs w:val="20"/>
        </w:rPr>
        <w:t>MINUTES</w:t>
      </w:r>
      <w:r w:rsidR="005C1DCE">
        <w:rPr>
          <w:b/>
          <w:bCs/>
          <w:sz w:val="20"/>
          <w:szCs w:val="20"/>
        </w:rPr>
        <w:t>:</w:t>
      </w:r>
    </w:p>
    <w:p w14:paraId="476A4FCF" w14:textId="77777777" w:rsidR="00F81F86" w:rsidRPr="00F81F86" w:rsidRDefault="00F81F86" w:rsidP="00660D9E">
      <w:pPr>
        <w:rPr>
          <w:b/>
          <w:bCs/>
          <w:sz w:val="20"/>
          <w:szCs w:val="20"/>
        </w:rPr>
      </w:pPr>
    </w:p>
    <w:tbl>
      <w:tblPr>
        <w:tblStyle w:val="TableGrid"/>
        <w:tblW w:w="9067" w:type="dxa"/>
        <w:tblLook w:val="04A0" w:firstRow="1" w:lastRow="0" w:firstColumn="1" w:lastColumn="0" w:noHBand="0" w:noVBand="1"/>
      </w:tblPr>
      <w:tblGrid>
        <w:gridCol w:w="9067"/>
      </w:tblGrid>
      <w:tr w:rsidR="00660D9E" w:rsidRPr="00660D9E" w14:paraId="2B52319E" w14:textId="77777777" w:rsidTr="00660D9E">
        <w:tc>
          <w:tcPr>
            <w:tcW w:w="9067" w:type="dxa"/>
          </w:tcPr>
          <w:p w14:paraId="4F4B6832" w14:textId="77777777" w:rsidR="00660D9E" w:rsidRPr="00FE4945" w:rsidRDefault="00660D9E" w:rsidP="00FE4945">
            <w:pPr>
              <w:pStyle w:val="ListParagraph"/>
              <w:numPr>
                <w:ilvl w:val="0"/>
                <w:numId w:val="7"/>
              </w:numPr>
              <w:rPr>
                <w:b/>
                <w:bCs/>
                <w:sz w:val="20"/>
                <w:szCs w:val="20"/>
              </w:rPr>
            </w:pPr>
            <w:r w:rsidRPr="00FE4945">
              <w:rPr>
                <w:b/>
                <w:bCs/>
                <w:sz w:val="20"/>
                <w:szCs w:val="20"/>
              </w:rPr>
              <w:t>Welcome &amp; Apologies</w:t>
            </w:r>
          </w:p>
          <w:p w14:paraId="0B975281" w14:textId="77777777" w:rsidR="006C0E20" w:rsidRDefault="006C0E20" w:rsidP="00660D9E">
            <w:pPr>
              <w:pStyle w:val="ListParagraph"/>
              <w:ind w:left="360"/>
              <w:rPr>
                <w:sz w:val="20"/>
                <w:szCs w:val="20"/>
              </w:rPr>
            </w:pPr>
            <w:r>
              <w:rPr>
                <w:sz w:val="20"/>
                <w:szCs w:val="20"/>
              </w:rPr>
              <w:t xml:space="preserve">Chair welcomed governors to the meeting. </w:t>
            </w:r>
          </w:p>
          <w:p w14:paraId="72AE4BAC" w14:textId="2DF5663A" w:rsidR="006C0E20" w:rsidRDefault="006C0E20" w:rsidP="00660D9E">
            <w:pPr>
              <w:pStyle w:val="ListParagraph"/>
              <w:ind w:left="360"/>
              <w:rPr>
                <w:sz w:val="20"/>
                <w:szCs w:val="20"/>
              </w:rPr>
            </w:pPr>
            <w:r>
              <w:rPr>
                <w:sz w:val="20"/>
                <w:szCs w:val="20"/>
              </w:rPr>
              <w:t>In attendance, Andrew M,</w:t>
            </w:r>
            <w:r w:rsidR="001F3D8E">
              <w:rPr>
                <w:sz w:val="20"/>
                <w:szCs w:val="20"/>
              </w:rPr>
              <w:t xml:space="preserve"> (left the meeting at </w:t>
            </w:r>
            <w:r w:rsidR="005327A2">
              <w:rPr>
                <w:sz w:val="20"/>
                <w:szCs w:val="20"/>
              </w:rPr>
              <w:t>7.48 pm)</w:t>
            </w:r>
            <w:r>
              <w:rPr>
                <w:sz w:val="20"/>
                <w:szCs w:val="20"/>
              </w:rPr>
              <w:t xml:space="preserve"> Jon W, Fiona</w:t>
            </w:r>
            <w:r w:rsidR="002F67C4">
              <w:rPr>
                <w:sz w:val="20"/>
                <w:szCs w:val="20"/>
              </w:rPr>
              <w:t xml:space="preserve"> A</w:t>
            </w:r>
            <w:r>
              <w:rPr>
                <w:sz w:val="20"/>
                <w:szCs w:val="20"/>
              </w:rPr>
              <w:t xml:space="preserve">, </w:t>
            </w:r>
            <w:proofErr w:type="spellStart"/>
            <w:r>
              <w:rPr>
                <w:sz w:val="20"/>
                <w:szCs w:val="20"/>
              </w:rPr>
              <w:t>Yordanka</w:t>
            </w:r>
            <w:proofErr w:type="spellEnd"/>
            <w:r w:rsidR="002F67C4">
              <w:rPr>
                <w:sz w:val="20"/>
                <w:szCs w:val="20"/>
              </w:rPr>
              <w:t xml:space="preserve"> K</w:t>
            </w:r>
            <w:r>
              <w:rPr>
                <w:sz w:val="20"/>
                <w:szCs w:val="20"/>
              </w:rPr>
              <w:t>, Rachael</w:t>
            </w:r>
            <w:r w:rsidR="002F67C4">
              <w:rPr>
                <w:sz w:val="20"/>
                <w:szCs w:val="20"/>
              </w:rPr>
              <w:t xml:space="preserve"> B</w:t>
            </w:r>
            <w:r>
              <w:rPr>
                <w:sz w:val="20"/>
                <w:szCs w:val="20"/>
              </w:rPr>
              <w:t>, Karen</w:t>
            </w:r>
            <w:r w:rsidR="002F67C4">
              <w:rPr>
                <w:sz w:val="20"/>
                <w:szCs w:val="20"/>
              </w:rPr>
              <w:t xml:space="preserve"> C</w:t>
            </w:r>
            <w:r>
              <w:rPr>
                <w:sz w:val="20"/>
                <w:szCs w:val="20"/>
              </w:rPr>
              <w:t>, Christine</w:t>
            </w:r>
            <w:r w:rsidR="002F67C4">
              <w:rPr>
                <w:sz w:val="20"/>
                <w:szCs w:val="20"/>
              </w:rPr>
              <w:t xml:space="preserve"> D</w:t>
            </w:r>
            <w:r>
              <w:rPr>
                <w:sz w:val="20"/>
                <w:szCs w:val="20"/>
              </w:rPr>
              <w:t>, Paul</w:t>
            </w:r>
            <w:r w:rsidR="002F67C4">
              <w:rPr>
                <w:sz w:val="20"/>
                <w:szCs w:val="20"/>
              </w:rPr>
              <w:t xml:space="preserve"> D.</w:t>
            </w:r>
            <w:r w:rsidR="00E10AD5">
              <w:rPr>
                <w:sz w:val="20"/>
                <w:szCs w:val="20"/>
              </w:rPr>
              <w:t xml:space="preserve"> </w:t>
            </w:r>
          </w:p>
          <w:p w14:paraId="174C286D" w14:textId="28C971C7" w:rsidR="00660D9E" w:rsidRPr="006C0E20" w:rsidRDefault="006C0E20" w:rsidP="006C0E20">
            <w:pPr>
              <w:rPr>
                <w:sz w:val="20"/>
                <w:szCs w:val="20"/>
              </w:rPr>
            </w:pPr>
            <w:r>
              <w:rPr>
                <w:sz w:val="20"/>
                <w:szCs w:val="20"/>
              </w:rPr>
              <w:t xml:space="preserve">        </w:t>
            </w:r>
            <w:r w:rsidRPr="006C0E20">
              <w:rPr>
                <w:sz w:val="20"/>
                <w:szCs w:val="20"/>
              </w:rPr>
              <w:t>Steve Waite attended remotely via Zoom</w:t>
            </w:r>
          </w:p>
          <w:p w14:paraId="46008F91" w14:textId="77C1AF06" w:rsidR="006C0E20" w:rsidRPr="00660D9E" w:rsidRDefault="006C0E20" w:rsidP="00660D9E">
            <w:pPr>
              <w:pStyle w:val="ListParagraph"/>
              <w:ind w:left="360"/>
              <w:rPr>
                <w:sz w:val="20"/>
                <w:szCs w:val="20"/>
              </w:rPr>
            </w:pPr>
            <w:r>
              <w:rPr>
                <w:sz w:val="20"/>
                <w:szCs w:val="20"/>
              </w:rPr>
              <w:t>Apologies were received from Elaine Watson, Abbie Dando, Kathryn Knapp</w:t>
            </w:r>
            <w:r w:rsidR="00E10AD5">
              <w:rPr>
                <w:sz w:val="20"/>
                <w:szCs w:val="20"/>
              </w:rPr>
              <w:t xml:space="preserve"> (Associate)</w:t>
            </w:r>
          </w:p>
        </w:tc>
      </w:tr>
      <w:tr w:rsidR="00660D9E" w:rsidRPr="00660D9E" w14:paraId="1BB4B8B5" w14:textId="77777777" w:rsidTr="00660D9E">
        <w:tc>
          <w:tcPr>
            <w:tcW w:w="9067" w:type="dxa"/>
          </w:tcPr>
          <w:p w14:paraId="4D6BF411" w14:textId="18CDEE9A" w:rsidR="00660D9E" w:rsidRPr="00FE4945" w:rsidRDefault="00660D9E" w:rsidP="00FE4945">
            <w:pPr>
              <w:pStyle w:val="ListParagraph"/>
              <w:numPr>
                <w:ilvl w:val="0"/>
                <w:numId w:val="7"/>
              </w:numPr>
              <w:rPr>
                <w:b/>
                <w:bCs/>
                <w:sz w:val="20"/>
                <w:szCs w:val="20"/>
              </w:rPr>
            </w:pPr>
            <w:r w:rsidRPr="00FE4945">
              <w:rPr>
                <w:b/>
                <w:bCs/>
                <w:sz w:val="20"/>
                <w:szCs w:val="20"/>
              </w:rPr>
              <w:t>Pecuniary Interests</w:t>
            </w:r>
          </w:p>
          <w:p w14:paraId="0B463572" w14:textId="15A4BE3E" w:rsidR="00660D9E" w:rsidRPr="00660D9E" w:rsidRDefault="00660D9E" w:rsidP="00660D9E">
            <w:pPr>
              <w:ind w:left="-360"/>
              <w:rPr>
                <w:sz w:val="20"/>
                <w:szCs w:val="20"/>
              </w:rPr>
            </w:pPr>
            <w:r w:rsidRPr="00660D9E">
              <w:rPr>
                <w:sz w:val="20"/>
                <w:szCs w:val="20"/>
              </w:rPr>
              <w:t xml:space="preserve">            </w:t>
            </w:r>
            <w:r>
              <w:rPr>
                <w:sz w:val="20"/>
                <w:szCs w:val="20"/>
              </w:rPr>
              <w:t xml:space="preserve">   </w:t>
            </w:r>
            <w:r w:rsidRPr="00660D9E">
              <w:rPr>
                <w:sz w:val="20"/>
                <w:szCs w:val="20"/>
              </w:rPr>
              <w:t xml:space="preserve"> </w:t>
            </w:r>
            <w:r w:rsidR="00E10AD5">
              <w:rPr>
                <w:sz w:val="20"/>
                <w:szCs w:val="20"/>
              </w:rPr>
              <w:t>None</w:t>
            </w:r>
          </w:p>
        </w:tc>
      </w:tr>
      <w:tr w:rsidR="00660D9E" w:rsidRPr="00660D9E" w14:paraId="3E80154C" w14:textId="77777777" w:rsidTr="00660D9E">
        <w:tc>
          <w:tcPr>
            <w:tcW w:w="9067" w:type="dxa"/>
          </w:tcPr>
          <w:p w14:paraId="39840CAF" w14:textId="72CA1A97" w:rsidR="00E10AD5" w:rsidRDefault="00654255" w:rsidP="00E10AD5">
            <w:pPr>
              <w:pStyle w:val="ListParagraph"/>
              <w:numPr>
                <w:ilvl w:val="0"/>
                <w:numId w:val="7"/>
              </w:numPr>
              <w:rPr>
                <w:b/>
                <w:bCs/>
                <w:sz w:val="20"/>
                <w:szCs w:val="20"/>
              </w:rPr>
            </w:pPr>
            <w:r>
              <w:rPr>
                <w:b/>
                <w:bCs/>
                <w:sz w:val="20"/>
                <w:szCs w:val="20"/>
              </w:rPr>
              <w:t>Minutes from the last FGB</w:t>
            </w:r>
          </w:p>
          <w:p w14:paraId="4E6B0665" w14:textId="10827240" w:rsidR="00E10AD5" w:rsidRPr="00E10AD5" w:rsidRDefault="00E10AD5" w:rsidP="00E10AD5">
            <w:pPr>
              <w:ind w:left="360"/>
              <w:rPr>
                <w:sz w:val="20"/>
                <w:szCs w:val="20"/>
              </w:rPr>
            </w:pPr>
            <w:r>
              <w:rPr>
                <w:sz w:val="20"/>
                <w:szCs w:val="20"/>
              </w:rPr>
              <w:t>Not circulated as still waiting on sign off from Chair.</w:t>
            </w:r>
          </w:p>
          <w:p w14:paraId="0E7F2376" w14:textId="3A5F7D43" w:rsidR="00660D9E" w:rsidRPr="00E10AD5" w:rsidRDefault="00E10AD5" w:rsidP="00E10AD5">
            <w:pPr>
              <w:ind w:left="360"/>
              <w:rPr>
                <w:sz w:val="20"/>
                <w:szCs w:val="20"/>
              </w:rPr>
            </w:pPr>
            <w:r>
              <w:rPr>
                <w:sz w:val="20"/>
                <w:szCs w:val="20"/>
              </w:rPr>
              <w:t>Agreed that these will be circulated along with minutes from this evening</w:t>
            </w:r>
            <w:r w:rsidR="002F67C4">
              <w:rPr>
                <w:sz w:val="20"/>
                <w:szCs w:val="20"/>
              </w:rPr>
              <w:t>.</w:t>
            </w:r>
          </w:p>
        </w:tc>
      </w:tr>
      <w:tr w:rsidR="00660D9E" w:rsidRPr="00660D9E" w14:paraId="324C200A" w14:textId="77777777" w:rsidTr="00660D9E">
        <w:tc>
          <w:tcPr>
            <w:tcW w:w="9067" w:type="dxa"/>
          </w:tcPr>
          <w:p w14:paraId="0AB3060A" w14:textId="264CE187" w:rsidR="00041EAF" w:rsidRPr="001F3D8E" w:rsidRDefault="00654255" w:rsidP="00041EAF">
            <w:pPr>
              <w:pStyle w:val="ListParagraph"/>
              <w:numPr>
                <w:ilvl w:val="0"/>
                <w:numId w:val="7"/>
              </w:numPr>
              <w:rPr>
                <w:b/>
                <w:bCs/>
                <w:sz w:val="20"/>
                <w:szCs w:val="20"/>
              </w:rPr>
            </w:pPr>
            <w:r>
              <w:rPr>
                <w:b/>
                <w:bCs/>
                <w:sz w:val="20"/>
                <w:szCs w:val="20"/>
              </w:rPr>
              <w:t xml:space="preserve">Headteacher’s report </w:t>
            </w:r>
            <w:r w:rsidR="00FB0338">
              <w:rPr>
                <w:b/>
                <w:bCs/>
                <w:sz w:val="20"/>
                <w:szCs w:val="20"/>
              </w:rPr>
              <w:t xml:space="preserve">(verbal) </w:t>
            </w:r>
            <w:r>
              <w:rPr>
                <w:b/>
                <w:bCs/>
                <w:sz w:val="20"/>
                <w:szCs w:val="20"/>
              </w:rPr>
              <w:t>to includ</w:t>
            </w:r>
            <w:r w:rsidR="002862A6">
              <w:rPr>
                <w:b/>
                <w:bCs/>
                <w:sz w:val="20"/>
                <w:szCs w:val="20"/>
              </w:rPr>
              <w:t>e</w:t>
            </w:r>
            <w:r w:rsidR="00FB0338">
              <w:rPr>
                <w:b/>
                <w:bCs/>
                <w:sz w:val="20"/>
                <w:szCs w:val="20"/>
              </w:rPr>
              <w:t xml:space="preserve"> updates on the </w:t>
            </w:r>
            <w:proofErr w:type="gramStart"/>
            <w:r w:rsidR="00FB0338">
              <w:rPr>
                <w:b/>
                <w:bCs/>
                <w:sz w:val="20"/>
                <w:szCs w:val="20"/>
              </w:rPr>
              <w:t>following</w:t>
            </w:r>
            <w:r w:rsidR="002862A6">
              <w:rPr>
                <w:b/>
                <w:bCs/>
                <w:sz w:val="20"/>
                <w:szCs w:val="20"/>
              </w:rPr>
              <w:t>;</w:t>
            </w:r>
            <w:proofErr w:type="gramEnd"/>
          </w:p>
          <w:p w14:paraId="1D4C29F3" w14:textId="7CBBE3CA" w:rsidR="002862A6" w:rsidRDefault="00FB0338" w:rsidP="00062F53">
            <w:pPr>
              <w:pStyle w:val="ListParagraph"/>
              <w:numPr>
                <w:ilvl w:val="0"/>
                <w:numId w:val="36"/>
              </w:numPr>
              <w:rPr>
                <w:b/>
                <w:bCs/>
                <w:sz w:val="20"/>
                <w:szCs w:val="20"/>
              </w:rPr>
            </w:pPr>
            <w:r>
              <w:rPr>
                <w:b/>
                <w:bCs/>
                <w:sz w:val="20"/>
                <w:szCs w:val="20"/>
              </w:rPr>
              <w:t xml:space="preserve">KS1 &amp; KS2 </w:t>
            </w:r>
            <w:proofErr w:type="spellStart"/>
            <w:r>
              <w:rPr>
                <w:b/>
                <w:bCs/>
                <w:sz w:val="20"/>
                <w:szCs w:val="20"/>
              </w:rPr>
              <w:t>Sats</w:t>
            </w:r>
            <w:proofErr w:type="spellEnd"/>
            <w:r>
              <w:rPr>
                <w:b/>
                <w:bCs/>
                <w:sz w:val="20"/>
                <w:szCs w:val="20"/>
              </w:rPr>
              <w:t xml:space="preserve"> results (please note these are not released until Tues 5</w:t>
            </w:r>
            <w:r w:rsidRPr="00FB0338">
              <w:rPr>
                <w:b/>
                <w:bCs/>
                <w:sz w:val="20"/>
                <w:szCs w:val="20"/>
                <w:vertAlign w:val="superscript"/>
              </w:rPr>
              <w:t>th</w:t>
            </w:r>
            <w:r>
              <w:rPr>
                <w:b/>
                <w:bCs/>
                <w:sz w:val="20"/>
                <w:szCs w:val="20"/>
              </w:rPr>
              <w:t xml:space="preserve"> July)</w:t>
            </w:r>
          </w:p>
          <w:p w14:paraId="46C11F4C" w14:textId="79DA7522" w:rsidR="001C576D" w:rsidRDefault="00E10AD5" w:rsidP="001C576D">
            <w:pPr>
              <w:ind w:left="720"/>
              <w:rPr>
                <w:sz w:val="20"/>
                <w:szCs w:val="20"/>
              </w:rPr>
            </w:pPr>
            <w:r>
              <w:rPr>
                <w:sz w:val="20"/>
                <w:szCs w:val="20"/>
              </w:rPr>
              <w:t xml:space="preserve">End of KS data has been circulated in the last 24 hours. Writing has suffered, and national averages are </w:t>
            </w:r>
            <w:proofErr w:type="gramStart"/>
            <w:r>
              <w:rPr>
                <w:sz w:val="20"/>
                <w:szCs w:val="20"/>
              </w:rPr>
              <w:t>definitely down</w:t>
            </w:r>
            <w:proofErr w:type="gramEnd"/>
            <w:r>
              <w:rPr>
                <w:sz w:val="20"/>
                <w:szCs w:val="20"/>
              </w:rPr>
              <w:t xml:space="preserve">. Picture is clear across the EYFS, KS1 and KS2, that we are above national averages, good results in GDS and places us in a good position for a visit from OFTSED. </w:t>
            </w:r>
          </w:p>
          <w:p w14:paraId="06BF3579" w14:textId="3B23405D" w:rsidR="001C576D" w:rsidRDefault="001C576D" w:rsidP="001C576D">
            <w:pPr>
              <w:ind w:left="360"/>
              <w:rPr>
                <w:i/>
                <w:iCs/>
                <w:sz w:val="20"/>
                <w:szCs w:val="20"/>
              </w:rPr>
            </w:pPr>
            <w:r>
              <w:rPr>
                <w:i/>
                <w:iCs/>
                <w:sz w:val="20"/>
                <w:szCs w:val="20"/>
              </w:rPr>
              <w:t xml:space="preserve">Governors commented that </w:t>
            </w:r>
            <w:proofErr w:type="gramStart"/>
            <w:r>
              <w:rPr>
                <w:i/>
                <w:iCs/>
                <w:sz w:val="20"/>
                <w:szCs w:val="20"/>
              </w:rPr>
              <w:t>overall</w:t>
            </w:r>
            <w:proofErr w:type="gramEnd"/>
            <w:r>
              <w:rPr>
                <w:i/>
                <w:iCs/>
                <w:sz w:val="20"/>
                <w:szCs w:val="20"/>
              </w:rPr>
              <w:t xml:space="preserve"> the results are a good reflection of the hard work that has been going on. Greater depth scores in KS1 </w:t>
            </w:r>
            <w:proofErr w:type="gramStart"/>
            <w:r>
              <w:rPr>
                <w:i/>
                <w:iCs/>
                <w:sz w:val="20"/>
                <w:szCs w:val="20"/>
              </w:rPr>
              <w:t>definitely need</w:t>
            </w:r>
            <w:proofErr w:type="gramEnd"/>
            <w:r>
              <w:rPr>
                <w:i/>
                <w:iCs/>
                <w:sz w:val="20"/>
                <w:szCs w:val="20"/>
              </w:rPr>
              <w:t xml:space="preserve"> some analysis but KS2 were better than we thought. Need to see how we compare with schools around us, but important to send out positive message to parents on the successes of this first set since 2019.</w:t>
            </w:r>
          </w:p>
          <w:p w14:paraId="52691516" w14:textId="00EB39E8" w:rsidR="001C576D" w:rsidRDefault="001C576D" w:rsidP="001C576D">
            <w:pPr>
              <w:ind w:left="720"/>
              <w:rPr>
                <w:sz w:val="20"/>
                <w:szCs w:val="20"/>
              </w:rPr>
            </w:pPr>
            <w:r>
              <w:rPr>
                <w:sz w:val="20"/>
                <w:szCs w:val="20"/>
              </w:rPr>
              <w:t xml:space="preserve">Exec HT advised the governors that combined scores have been very tricky this year, missing significantly in one test can really impact the </w:t>
            </w:r>
            <w:r w:rsidR="00B66D21">
              <w:rPr>
                <w:sz w:val="20"/>
                <w:szCs w:val="20"/>
              </w:rPr>
              <w:t>combined results. Some schools are facing significantly low combined scores.</w:t>
            </w:r>
          </w:p>
          <w:p w14:paraId="5B192B68" w14:textId="68725B58" w:rsidR="00B66D21" w:rsidRDefault="00B66D21" w:rsidP="00B66D21">
            <w:pPr>
              <w:ind w:left="360"/>
              <w:rPr>
                <w:i/>
                <w:iCs/>
                <w:sz w:val="20"/>
                <w:szCs w:val="20"/>
              </w:rPr>
            </w:pPr>
            <w:r>
              <w:rPr>
                <w:i/>
                <w:iCs/>
                <w:sz w:val="20"/>
                <w:szCs w:val="20"/>
              </w:rPr>
              <w:t>Governors commented on the additional support teaching staff have provided through interventions to help reach this set of results. Additional resource funded in the budget has clearly contributed to this.</w:t>
            </w:r>
          </w:p>
          <w:p w14:paraId="06272BEB" w14:textId="25160689" w:rsidR="006257F4" w:rsidRDefault="002F67C4" w:rsidP="006257F4">
            <w:pPr>
              <w:ind w:left="720"/>
              <w:rPr>
                <w:sz w:val="20"/>
                <w:szCs w:val="20"/>
              </w:rPr>
            </w:pPr>
            <w:r>
              <w:rPr>
                <w:sz w:val="20"/>
                <w:szCs w:val="20"/>
              </w:rPr>
              <w:t xml:space="preserve">Exec </w:t>
            </w:r>
            <w:r w:rsidR="006257F4">
              <w:rPr>
                <w:sz w:val="20"/>
                <w:szCs w:val="20"/>
              </w:rPr>
              <w:t>HT advised the governing body that 50% of the Year 1s reached the phonics check. This is a very disappointing result. Practice tests since the Spring</w:t>
            </w:r>
            <w:r>
              <w:rPr>
                <w:sz w:val="20"/>
                <w:szCs w:val="20"/>
              </w:rPr>
              <w:t xml:space="preserve"> show</w:t>
            </w:r>
            <w:r w:rsidR="006257F4">
              <w:rPr>
                <w:sz w:val="20"/>
                <w:szCs w:val="20"/>
              </w:rPr>
              <w:t xml:space="preserve"> 9 additional children passed from previously, and a further 5 who were very close.</w:t>
            </w:r>
            <w:r w:rsidR="00826EE1">
              <w:rPr>
                <w:sz w:val="20"/>
                <w:szCs w:val="20"/>
              </w:rPr>
              <w:t xml:space="preserve"> Karen Callow advised that some research of local schools shows a similar picture.</w:t>
            </w:r>
          </w:p>
          <w:p w14:paraId="0BBC1420" w14:textId="15E922EF" w:rsidR="006257F4" w:rsidRDefault="006257F4" w:rsidP="006257F4">
            <w:pPr>
              <w:ind w:left="360"/>
              <w:rPr>
                <w:i/>
                <w:iCs/>
                <w:sz w:val="20"/>
                <w:szCs w:val="20"/>
              </w:rPr>
            </w:pPr>
            <w:r>
              <w:rPr>
                <w:i/>
                <w:iCs/>
                <w:sz w:val="20"/>
                <w:szCs w:val="20"/>
              </w:rPr>
              <w:t xml:space="preserve">Governors commented that the results from the Year 1 Phonics test don’t tally with the picture from the EYFS assessment results. However, it is recognised </w:t>
            </w:r>
            <w:r w:rsidR="00826EE1">
              <w:rPr>
                <w:i/>
                <w:iCs/>
                <w:sz w:val="20"/>
                <w:szCs w:val="20"/>
              </w:rPr>
              <w:t xml:space="preserve">the current Year 1s missed most of their reception year, with significant gaps still </w:t>
            </w:r>
            <w:r w:rsidR="002F67C4">
              <w:rPr>
                <w:i/>
                <w:iCs/>
                <w:sz w:val="20"/>
                <w:szCs w:val="20"/>
              </w:rPr>
              <w:t>existing</w:t>
            </w:r>
            <w:r w:rsidR="00826EE1">
              <w:rPr>
                <w:i/>
                <w:iCs/>
                <w:sz w:val="20"/>
                <w:szCs w:val="20"/>
              </w:rPr>
              <w:t>.</w:t>
            </w:r>
          </w:p>
          <w:p w14:paraId="056A8E21" w14:textId="5EFD0B9F" w:rsidR="00826EE1" w:rsidRDefault="002F67C4" w:rsidP="00826EE1">
            <w:pPr>
              <w:ind w:left="720"/>
              <w:rPr>
                <w:sz w:val="20"/>
                <w:szCs w:val="20"/>
              </w:rPr>
            </w:pPr>
            <w:r>
              <w:rPr>
                <w:sz w:val="20"/>
                <w:szCs w:val="20"/>
              </w:rPr>
              <w:t xml:space="preserve">Exec </w:t>
            </w:r>
            <w:r w:rsidR="00826EE1">
              <w:rPr>
                <w:sz w:val="20"/>
                <w:szCs w:val="20"/>
              </w:rPr>
              <w:t xml:space="preserve">HT advised that the EY teachers will look to create a catch-up programme, mobilise helpers, phonics meeting for new year 1s to prevent the same scenario. Looking to use non-teaching staff more effectively and alter the timetable in the infants to better support this learning. Phonics screening will continue throughout </w:t>
            </w:r>
            <w:r>
              <w:rPr>
                <w:sz w:val="20"/>
                <w:szCs w:val="20"/>
              </w:rPr>
              <w:t>a child’s journey through the</w:t>
            </w:r>
            <w:r w:rsidR="00826EE1">
              <w:rPr>
                <w:sz w:val="20"/>
                <w:szCs w:val="20"/>
              </w:rPr>
              <w:t xml:space="preserve"> federation.</w:t>
            </w:r>
          </w:p>
          <w:p w14:paraId="5F67A24A" w14:textId="220013BE" w:rsidR="002F67C4" w:rsidRPr="002F67C4" w:rsidRDefault="002F67C4" w:rsidP="002F67C4">
            <w:pPr>
              <w:ind w:left="360"/>
              <w:rPr>
                <w:i/>
                <w:iCs/>
                <w:sz w:val="20"/>
                <w:szCs w:val="20"/>
              </w:rPr>
            </w:pPr>
            <w:r>
              <w:rPr>
                <w:i/>
                <w:iCs/>
                <w:sz w:val="20"/>
                <w:szCs w:val="20"/>
              </w:rPr>
              <w:t>Governors asked to know what plan was being created to ensure the current Year 1s bridge any of these gaps prior to KS2 assessment.</w:t>
            </w:r>
          </w:p>
          <w:p w14:paraId="7D67304A" w14:textId="60AADADE" w:rsidR="002862A6" w:rsidRDefault="00FB0338" w:rsidP="00062F53">
            <w:pPr>
              <w:pStyle w:val="ListParagraph"/>
              <w:numPr>
                <w:ilvl w:val="0"/>
                <w:numId w:val="36"/>
              </w:numPr>
              <w:rPr>
                <w:b/>
                <w:bCs/>
                <w:sz w:val="20"/>
                <w:szCs w:val="20"/>
              </w:rPr>
            </w:pPr>
            <w:r>
              <w:rPr>
                <w:b/>
                <w:bCs/>
                <w:sz w:val="20"/>
                <w:szCs w:val="20"/>
              </w:rPr>
              <w:t xml:space="preserve">Pupil Premium – feedback following visit from LLP (Kirstie-Anne </w:t>
            </w:r>
            <w:proofErr w:type="spellStart"/>
            <w:r>
              <w:rPr>
                <w:b/>
                <w:bCs/>
                <w:sz w:val="20"/>
                <w:szCs w:val="20"/>
              </w:rPr>
              <w:t>Sangway</w:t>
            </w:r>
            <w:proofErr w:type="spellEnd"/>
            <w:r>
              <w:rPr>
                <w:b/>
                <w:bCs/>
                <w:sz w:val="20"/>
                <w:szCs w:val="20"/>
              </w:rPr>
              <w:t xml:space="preserve">) visit </w:t>
            </w:r>
            <w:r w:rsidR="00797F70">
              <w:rPr>
                <w:b/>
                <w:bCs/>
                <w:sz w:val="20"/>
                <w:szCs w:val="20"/>
              </w:rPr>
              <w:t xml:space="preserve">date </w:t>
            </w:r>
            <w:r>
              <w:rPr>
                <w:b/>
                <w:bCs/>
                <w:sz w:val="20"/>
                <w:szCs w:val="20"/>
              </w:rPr>
              <w:t>17</w:t>
            </w:r>
            <w:r w:rsidRPr="00FB0338">
              <w:rPr>
                <w:b/>
                <w:bCs/>
                <w:sz w:val="20"/>
                <w:szCs w:val="20"/>
                <w:vertAlign w:val="superscript"/>
              </w:rPr>
              <w:t>th</w:t>
            </w:r>
            <w:r>
              <w:rPr>
                <w:b/>
                <w:bCs/>
                <w:sz w:val="20"/>
                <w:szCs w:val="20"/>
              </w:rPr>
              <w:t xml:space="preserve"> June</w:t>
            </w:r>
          </w:p>
          <w:p w14:paraId="159B510D" w14:textId="0782E9BD" w:rsidR="00826EE1" w:rsidRDefault="00826EE1" w:rsidP="00826EE1">
            <w:pPr>
              <w:ind w:left="720"/>
              <w:rPr>
                <w:sz w:val="20"/>
                <w:szCs w:val="20"/>
              </w:rPr>
            </w:pPr>
            <w:r>
              <w:rPr>
                <w:sz w:val="20"/>
                <w:szCs w:val="20"/>
              </w:rPr>
              <w:t xml:space="preserve">Exec HT advised the governing body that the report </w:t>
            </w:r>
            <w:r w:rsidR="005B293F">
              <w:rPr>
                <w:sz w:val="20"/>
                <w:szCs w:val="20"/>
              </w:rPr>
              <w:t xml:space="preserve">for PP is still not in its final format. Highlighted points were </w:t>
            </w:r>
            <w:r w:rsidR="002F67C4">
              <w:rPr>
                <w:sz w:val="20"/>
                <w:szCs w:val="20"/>
              </w:rPr>
              <w:t>read to the meeting by the Exec HT.</w:t>
            </w:r>
          </w:p>
          <w:p w14:paraId="3D562474" w14:textId="6E75F57D" w:rsidR="005B293F" w:rsidRDefault="005B293F" w:rsidP="00826EE1">
            <w:pPr>
              <w:ind w:left="720"/>
              <w:rPr>
                <w:sz w:val="20"/>
                <w:szCs w:val="20"/>
              </w:rPr>
            </w:pPr>
            <w:r>
              <w:rPr>
                <w:sz w:val="20"/>
                <w:szCs w:val="20"/>
              </w:rPr>
              <w:t>Currently no clear identification of who carries responsibility for PP within the federation</w:t>
            </w:r>
          </w:p>
          <w:p w14:paraId="528ABB19" w14:textId="633BCDEC" w:rsidR="00C56E72" w:rsidRDefault="005B293F" w:rsidP="00C56E72">
            <w:pPr>
              <w:ind w:left="720"/>
              <w:rPr>
                <w:sz w:val="20"/>
                <w:szCs w:val="20"/>
              </w:rPr>
            </w:pPr>
            <w:r>
              <w:rPr>
                <w:sz w:val="20"/>
                <w:szCs w:val="20"/>
              </w:rPr>
              <w:lastRenderedPageBreak/>
              <w:t xml:space="preserve">Documentation is too general, </w:t>
            </w:r>
            <w:proofErr w:type="spellStart"/>
            <w:proofErr w:type="gramStart"/>
            <w:r>
              <w:rPr>
                <w:sz w:val="20"/>
                <w:szCs w:val="20"/>
              </w:rPr>
              <w:t>non specific</w:t>
            </w:r>
            <w:proofErr w:type="spellEnd"/>
            <w:proofErr w:type="gramEnd"/>
            <w:r>
              <w:rPr>
                <w:sz w:val="20"/>
                <w:szCs w:val="20"/>
              </w:rPr>
              <w:t xml:space="preserve"> </w:t>
            </w:r>
          </w:p>
          <w:p w14:paraId="5FEF73AB" w14:textId="2AA74057" w:rsidR="005B293F" w:rsidRDefault="005B293F" w:rsidP="005B293F">
            <w:pPr>
              <w:ind w:left="720"/>
              <w:rPr>
                <w:sz w:val="20"/>
                <w:szCs w:val="20"/>
              </w:rPr>
            </w:pPr>
            <w:r>
              <w:rPr>
                <w:sz w:val="20"/>
                <w:szCs w:val="20"/>
              </w:rPr>
              <w:t xml:space="preserve">The attainment gap in data, is evidenced in children’s books. Teacher’s expectations of PP </w:t>
            </w:r>
            <w:proofErr w:type="gramStart"/>
            <w:r>
              <w:rPr>
                <w:sz w:val="20"/>
                <w:szCs w:val="20"/>
              </w:rPr>
              <w:t>is</w:t>
            </w:r>
            <w:proofErr w:type="gramEnd"/>
            <w:r>
              <w:rPr>
                <w:sz w:val="20"/>
                <w:szCs w:val="20"/>
              </w:rPr>
              <w:t xml:space="preserve"> not high enough and marking and feedback is not followed with enough rigour.</w:t>
            </w:r>
            <w:r w:rsidR="00C56E72">
              <w:rPr>
                <w:sz w:val="20"/>
                <w:szCs w:val="20"/>
              </w:rPr>
              <w:t xml:space="preserve"> </w:t>
            </w:r>
          </w:p>
          <w:p w14:paraId="6D5C02D9" w14:textId="40F8EBD9" w:rsidR="00C56E72" w:rsidRDefault="00C56E72" w:rsidP="005B293F">
            <w:pPr>
              <w:ind w:left="720"/>
              <w:rPr>
                <w:sz w:val="20"/>
                <w:szCs w:val="20"/>
              </w:rPr>
            </w:pPr>
            <w:r>
              <w:rPr>
                <w:sz w:val="20"/>
                <w:szCs w:val="20"/>
              </w:rPr>
              <w:t>5 clear actions are documented for improvement. (Report to be circulated to governors ASAP)</w:t>
            </w:r>
          </w:p>
          <w:p w14:paraId="1AB05C86" w14:textId="46D5A492" w:rsidR="005B293F" w:rsidRPr="005B293F" w:rsidRDefault="005B293F" w:rsidP="005B293F">
            <w:pPr>
              <w:ind w:left="360"/>
              <w:rPr>
                <w:i/>
                <w:iCs/>
                <w:sz w:val="20"/>
                <w:szCs w:val="20"/>
              </w:rPr>
            </w:pPr>
            <w:r>
              <w:rPr>
                <w:i/>
                <w:iCs/>
                <w:sz w:val="20"/>
                <w:szCs w:val="20"/>
              </w:rPr>
              <w:t>Governors commented that these themes are consistent across the federation in all pupil groups.</w:t>
            </w:r>
            <w:r w:rsidR="006104D9">
              <w:rPr>
                <w:i/>
                <w:iCs/>
                <w:sz w:val="20"/>
                <w:szCs w:val="20"/>
              </w:rPr>
              <w:t xml:space="preserve"> </w:t>
            </w:r>
            <w:r w:rsidR="00302FCB">
              <w:rPr>
                <w:i/>
                <w:iCs/>
                <w:sz w:val="20"/>
                <w:szCs w:val="20"/>
              </w:rPr>
              <w:t xml:space="preserve">The numbers of children within this group </w:t>
            </w:r>
            <w:proofErr w:type="gramStart"/>
            <w:r w:rsidR="00302FCB">
              <w:rPr>
                <w:i/>
                <w:iCs/>
                <w:sz w:val="20"/>
                <w:szCs w:val="20"/>
              </w:rPr>
              <w:t>is</w:t>
            </w:r>
            <w:proofErr w:type="gramEnd"/>
            <w:r w:rsidR="00302FCB">
              <w:rPr>
                <w:i/>
                <w:iCs/>
                <w:sz w:val="20"/>
                <w:szCs w:val="20"/>
              </w:rPr>
              <w:t xml:space="preserve"> actually quite small, and the families involved even smaller. The fundamental barrier is attendance.</w:t>
            </w:r>
          </w:p>
          <w:p w14:paraId="23777667" w14:textId="0D174AD6" w:rsidR="007064F3" w:rsidRDefault="00FB0338" w:rsidP="007064F3">
            <w:pPr>
              <w:pStyle w:val="ListParagraph"/>
              <w:numPr>
                <w:ilvl w:val="0"/>
                <w:numId w:val="36"/>
              </w:numPr>
              <w:rPr>
                <w:b/>
                <w:bCs/>
                <w:sz w:val="20"/>
                <w:szCs w:val="20"/>
              </w:rPr>
            </w:pPr>
            <w:r>
              <w:rPr>
                <w:b/>
                <w:bCs/>
                <w:sz w:val="20"/>
                <w:szCs w:val="20"/>
              </w:rPr>
              <w:t>Federation Improvement Plan (FIP) (Draft)</w:t>
            </w:r>
          </w:p>
          <w:p w14:paraId="519EA665" w14:textId="22E7690D" w:rsidR="00302FCB" w:rsidRDefault="00C56E72" w:rsidP="00C56E72">
            <w:pPr>
              <w:ind w:left="720"/>
              <w:rPr>
                <w:sz w:val="20"/>
                <w:szCs w:val="20"/>
              </w:rPr>
            </w:pPr>
            <w:r>
              <w:rPr>
                <w:sz w:val="20"/>
                <w:szCs w:val="20"/>
              </w:rPr>
              <w:t>Exec HT has circulated the draft FIP and invited governors to comment.</w:t>
            </w:r>
          </w:p>
          <w:p w14:paraId="5FEEB9D7" w14:textId="07A6674B" w:rsidR="00C56E72" w:rsidRDefault="00C56E72" w:rsidP="00905CE4">
            <w:pPr>
              <w:ind w:left="360"/>
              <w:rPr>
                <w:sz w:val="20"/>
                <w:szCs w:val="20"/>
              </w:rPr>
            </w:pPr>
            <w:r>
              <w:rPr>
                <w:sz w:val="20"/>
                <w:szCs w:val="20"/>
              </w:rPr>
              <w:t>Governors commented that a prioritisation strategy from this document</w:t>
            </w:r>
            <w:r w:rsidR="00905CE4">
              <w:rPr>
                <w:sz w:val="20"/>
                <w:szCs w:val="20"/>
              </w:rPr>
              <w:t xml:space="preserve"> worked on with the SLT would help to encourage buy-in.</w:t>
            </w:r>
            <w:r w:rsidR="00373644">
              <w:rPr>
                <w:sz w:val="20"/>
                <w:szCs w:val="20"/>
              </w:rPr>
              <w:t xml:space="preserve"> </w:t>
            </w:r>
          </w:p>
          <w:p w14:paraId="15D56F35" w14:textId="4333E42C" w:rsidR="00373644" w:rsidRPr="00C56E72" w:rsidRDefault="00373644" w:rsidP="00373644">
            <w:pPr>
              <w:ind w:left="720"/>
              <w:rPr>
                <w:sz w:val="20"/>
                <w:szCs w:val="20"/>
              </w:rPr>
            </w:pPr>
            <w:r>
              <w:rPr>
                <w:sz w:val="20"/>
                <w:szCs w:val="20"/>
              </w:rPr>
              <w:t xml:space="preserve">Exec HT advised that this prioritisation meeting could be planned for the </w:t>
            </w:r>
            <w:proofErr w:type="gramStart"/>
            <w:r>
              <w:rPr>
                <w:sz w:val="20"/>
                <w:szCs w:val="20"/>
              </w:rPr>
              <w:t>8</w:t>
            </w:r>
            <w:r w:rsidRPr="00373644">
              <w:rPr>
                <w:sz w:val="20"/>
                <w:szCs w:val="20"/>
                <w:vertAlign w:val="superscript"/>
              </w:rPr>
              <w:t>th</w:t>
            </w:r>
            <w:proofErr w:type="gramEnd"/>
            <w:r>
              <w:rPr>
                <w:sz w:val="20"/>
                <w:szCs w:val="20"/>
              </w:rPr>
              <w:t xml:space="preserve"> September</w:t>
            </w:r>
          </w:p>
          <w:p w14:paraId="5F14D6D0" w14:textId="38C54AEB" w:rsidR="00FB0338" w:rsidRDefault="00FB0338" w:rsidP="00797F70">
            <w:pPr>
              <w:pStyle w:val="ListParagraph"/>
              <w:numPr>
                <w:ilvl w:val="0"/>
                <w:numId w:val="36"/>
              </w:numPr>
              <w:rPr>
                <w:b/>
                <w:bCs/>
                <w:sz w:val="20"/>
                <w:szCs w:val="20"/>
              </w:rPr>
            </w:pPr>
            <w:r>
              <w:rPr>
                <w:b/>
                <w:bCs/>
                <w:sz w:val="20"/>
                <w:szCs w:val="20"/>
              </w:rPr>
              <w:t>Developme</w:t>
            </w:r>
            <w:r w:rsidR="00797F70">
              <w:rPr>
                <w:b/>
                <w:bCs/>
                <w:sz w:val="20"/>
                <w:szCs w:val="20"/>
              </w:rPr>
              <w:t>nt of school leaders – update on support being received from LA</w:t>
            </w:r>
          </w:p>
          <w:p w14:paraId="03D7F889" w14:textId="098FF3AA" w:rsidR="00373644" w:rsidRPr="00373644" w:rsidRDefault="00373644" w:rsidP="00373644">
            <w:pPr>
              <w:ind w:left="720"/>
              <w:rPr>
                <w:sz w:val="20"/>
                <w:szCs w:val="20"/>
              </w:rPr>
            </w:pPr>
            <w:r>
              <w:rPr>
                <w:sz w:val="20"/>
                <w:szCs w:val="20"/>
              </w:rPr>
              <w:t>No update recorded in the meeting.</w:t>
            </w:r>
          </w:p>
          <w:p w14:paraId="736EF0AC" w14:textId="650042B7" w:rsidR="007064F3" w:rsidRDefault="00FB0338" w:rsidP="00FB0338">
            <w:pPr>
              <w:pStyle w:val="ListParagraph"/>
              <w:numPr>
                <w:ilvl w:val="0"/>
                <w:numId w:val="36"/>
              </w:numPr>
              <w:rPr>
                <w:b/>
                <w:bCs/>
                <w:sz w:val="20"/>
                <w:szCs w:val="20"/>
              </w:rPr>
            </w:pPr>
            <w:r>
              <w:rPr>
                <w:b/>
                <w:bCs/>
                <w:sz w:val="20"/>
                <w:szCs w:val="20"/>
              </w:rPr>
              <w:t>Class structure, resourcing plans, and planned numbers on roll for Sept 22.</w:t>
            </w:r>
          </w:p>
          <w:p w14:paraId="57AA74A5" w14:textId="478F0D3D" w:rsidR="00905CE4" w:rsidRPr="00905CE4" w:rsidRDefault="00905CE4" w:rsidP="00905CE4">
            <w:pPr>
              <w:ind w:left="720"/>
              <w:rPr>
                <w:sz w:val="20"/>
                <w:szCs w:val="20"/>
              </w:rPr>
            </w:pPr>
            <w:r>
              <w:rPr>
                <w:sz w:val="20"/>
                <w:szCs w:val="20"/>
              </w:rPr>
              <w:t xml:space="preserve">Exec HT has circulated class structures in advance of meeting. Reception class is full. NOR in St Thomas’ will be 112 (max capacity of 120). </w:t>
            </w:r>
          </w:p>
          <w:p w14:paraId="352F6698" w14:textId="3A6E7BA3" w:rsidR="00905CE4" w:rsidRDefault="00905CE4" w:rsidP="00062F53">
            <w:pPr>
              <w:pStyle w:val="ListParagraph"/>
              <w:numPr>
                <w:ilvl w:val="0"/>
                <w:numId w:val="36"/>
              </w:numPr>
              <w:rPr>
                <w:b/>
                <w:bCs/>
                <w:sz w:val="20"/>
                <w:szCs w:val="20"/>
              </w:rPr>
            </w:pPr>
            <w:r>
              <w:rPr>
                <w:b/>
                <w:bCs/>
                <w:sz w:val="20"/>
                <w:szCs w:val="20"/>
              </w:rPr>
              <w:t xml:space="preserve">Exclusions </w:t>
            </w:r>
          </w:p>
          <w:p w14:paraId="3B89F66E" w14:textId="72836DA3" w:rsidR="00905CE4" w:rsidRPr="00905CE4" w:rsidRDefault="00905CE4" w:rsidP="00905CE4">
            <w:pPr>
              <w:ind w:left="720"/>
              <w:rPr>
                <w:sz w:val="20"/>
                <w:szCs w:val="20"/>
              </w:rPr>
            </w:pPr>
            <w:r>
              <w:rPr>
                <w:sz w:val="20"/>
                <w:szCs w:val="20"/>
              </w:rPr>
              <w:t>Exec HT advised one child will now be partially supported at home.</w:t>
            </w:r>
          </w:p>
          <w:p w14:paraId="2EB6914C" w14:textId="55FBBA85" w:rsidR="00041EAF" w:rsidRPr="00062F53" w:rsidRDefault="00041EAF" w:rsidP="00062F53">
            <w:pPr>
              <w:pStyle w:val="ListParagraph"/>
              <w:numPr>
                <w:ilvl w:val="0"/>
                <w:numId w:val="36"/>
              </w:numPr>
              <w:rPr>
                <w:b/>
                <w:bCs/>
                <w:sz w:val="20"/>
                <w:szCs w:val="20"/>
              </w:rPr>
            </w:pPr>
            <w:r w:rsidRPr="00062F53">
              <w:rPr>
                <w:b/>
                <w:bCs/>
                <w:sz w:val="20"/>
                <w:szCs w:val="20"/>
              </w:rPr>
              <w:t>Health &amp; Safety (standing item)</w:t>
            </w:r>
          </w:p>
          <w:p w14:paraId="2A87AEDD" w14:textId="62067A70" w:rsidR="00F81F86" w:rsidRPr="00FE4945" w:rsidRDefault="00905CE4" w:rsidP="00905CE4">
            <w:pPr>
              <w:pStyle w:val="ListParagraph"/>
              <w:rPr>
                <w:sz w:val="20"/>
                <w:szCs w:val="20"/>
              </w:rPr>
            </w:pPr>
            <w:r>
              <w:rPr>
                <w:sz w:val="20"/>
                <w:szCs w:val="20"/>
              </w:rPr>
              <w:t xml:space="preserve">Recent </w:t>
            </w:r>
            <w:r w:rsidR="00373644">
              <w:rPr>
                <w:sz w:val="20"/>
                <w:szCs w:val="20"/>
              </w:rPr>
              <w:t xml:space="preserve">H&amp;S </w:t>
            </w:r>
            <w:r>
              <w:rPr>
                <w:sz w:val="20"/>
                <w:szCs w:val="20"/>
              </w:rPr>
              <w:t xml:space="preserve">inspection at Infants, </w:t>
            </w:r>
            <w:r w:rsidR="00373644">
              <w:rPr>
                <w:sz w:val="20"/>
                <w:szCs w:val="20"/>
              </w:rPr>
              <w:t xml:space="preserve">produced </w:t>
            </w:r>
            <w:r>
              <w:rPr>
                <w:sz w:val="20"/>
                <w:szCs w:val="20"/>
              </w:rPr>
              <w:t>no outstanding actions</w:t>
            </w:r>
          </w:p>
        </w:tc>
      </w:tr>
      <w:tr w:rsidR="00660D9E" w:rsidRPr="00660D9E" w14:paraId="63ADBB4D" w14:textId="77777777" w:rsidTr="00660D9E">
        <w:tc>
          <w:tcPr>
            <w:tcW w:w="9067" w:type="dxa"/>
          </w:tcPr>
          <w:p w14:paraId="27A89751" w14:textId="1009EE0F" w:rsidR="00660D9E" w:rsidRDefault="002C0436" w:rsidP="002862A6">
            <w:pPr>
              <w:pStyle w:val="ListParagraph"/>
              <w:numPr>
                <w:ilvl w:val="0"/>
                <w:numId w:val="7"/>
              </w:numPr>
              <w:rPr>
                <w:b/>
                <w:bCs/>
                <w:sz w:val="20"/>
                <w:szCs w:val="20"/>
              </w:rPr>
            </w:pPr>
            <w:r>
              <w:rPr>
                <w:b/>
                <w:bCs/>
                <w:sz w:val="20"/>
                <w:szCs w:val="20"/>
              </w:rPr>
              <w:lastRenderedPageBreak/>
              <w:t>Committee updates:</w:t>
            </w:r>
          </w:p>
          <w:p w14:paraId="67FE7CA1" w14:textId="77777777" w:rsidR="00041EAF" w:rsidRPr="00041EAF" w:rsidRDefault="00041EAF" w:rsidP="00041EAF">
            <w:pPr>
              <w:rPr>
                <w:b/>
                <w:bCs/>
                <w:sz w:val="20"/>
                <w:szCs w:val="20"/>
              </w:rPr>
            </w:pPr>
          </w:p>
          <w:p w14:paraId="78E0C90C" w14:textId="24943595" w:rsidR="002C0436" w:rsidRDefault="002C0436" w:rsidP="00062F53">
            <w:pPr>
              <w:pStyle w:val="ListParagraph"/>
              <w:numPr>
                <w:ilvl w:val="0"/>
                <w:numId w:val="37"/>
              </w:numPr>
              <w:rPr>
                <w:b/>
                <w:bCs/>
                <w:sz w:val="20"/>
                <w:szCs w:val="20"/>
              </w:rPr>
            </w:pPr>
            <w:r w:rsidRPr="00062F53">
              <w:rPr>
                <w:b/>
                <w:bCs/>
                <w:sz w:val="20"/>
                <w:szCs w:val="20"/>
              </w:rPr>
              <w:t>Safeguarding (SW)</w:t>
            </w:r>
          </w:p>
          <w:p w14:paraId="64D86BF8" w14:textId="2AEACB23" w:rsidR="00372F09" w:rsidRDefault="00372F09" w:rsidP="00372F09">
            <w:pPr>
              <w:ind w:left="720"/>
              <w:rPr>
                <w:sz w:val="20"/>
                <w:szCs w:val="20"/>
              </w:rPr>
            </w:pPr>
            <w:r>
              <w:rPr>
                <w:sz w:val="20"/>
                <w:szCs w:val="20"/>
              </w:rPr>
              <w:t xml:space="preserve">SW has circulated 3 documents to the governing body, via links to </w:t>
            </w:r>
            <w:proofErr w:type="spellStart"/>
            <w:r>
              <w:rPr>
                <w:sz w:val="20"/>
                <w:szCs w:val="20"/>
              </w:rPr>
              <w:t>GovernorHub</w:t>
            </w:r>
            <w:proofErr w:type="spellEnd"/>
            <w:r>
              <w:rPr>
                <w:sz w:val="20"/>
                <w:szCs w:val="20"/>
              </w:rPr>
              <w:t>. A safeguarding learning walk at WHJS, and inspection of the SCR at both schools.</w:t>
            </w:r>
          </w:p>
          <w:p w14:paraId="6278652F" w14:textId="77777777" w:rsidR="00373644" w:rsidRDefault="00372F09" w:rsidP="00373644">
            <w:pPr>
              <w:ind w:left="720"/>
              <w:rPr>
                <w:sz w:val="20"/>
                <w:szCs w:val="20"/>
              </w:rPr>
            </w:pPr>
            <w:r>
              <w:rPr>
                <w:sz w:val="20"/>
                <w:szCs w:val="20"/>
              </w:rPr>
              <w:t>As part of the work for the learning walk a set of questions has been created to be followed for each walk.</w:t>
            </w:r>
            <w:r w:rsidR="0080687E">
              <w:rPr>
                <w:sz w:val="20"/>
                <w:szCs w:val="20"/>
              </w:rPr>
              <w:t xml:space="preserve"> </w:t>
            </w:r>
            <w:r>
              <w:rPr>
                <w:sz w:val="20"/>
                <w:szCs w:val="20"/>
              </w:rPr>
              <w:t>Children were very happy to talk about safeguarding in school and understood their responsibili</w:t>
            </w:r>
            <w:r w:rsidR="00545DD1">
              <w:rPr>
                <w:sz w:val="20"/>
                <w:szCs w:val="20"/>
              </w:rPr>
              <w:t>ty towards safeguarding.</w:t>
            </w:r>
            <w:r w:rsidR="00373644">
              <w:rPr>
                <w:sz w:val="20"/>
                <w:szCs w:val="20"/>
              </w:rPr>
              <w:t xml:space="preserve"> </w:t>
            </w:r>
          </w:p>
          <w:p w14:paraId="0DC9D89D" w14:textId="311A8BF8" w:rsidR="00545DD1" w:rsidRDefault="00545DD1" w:rsidP="00373644">
            <w:pPr>
              <w:ind w:left="720"/>
              <w:rPr>
                <w:sz w:val="20"/>
                <w:szCs w:val="20"/>
              </w:rPr>
            </w:pPr>
            <w:r>
              <w:rPr>
                <w:sz w:val="20"/>
                <w:szCs w:val="20"/>
              </w:rPr>
              <w:t>SCR has no gaps.</w:t>
            </w:r>
          </w:p>
          <w:p w14:paraId="12241930" w14:textId="5C3A032B" w:rsidR="00545DD1" w:rsidRDefault="00545DD1" w:rsidP="00372F09">
            <w:pPr>
              <w:ind w:left="720"/>
              <w:rPr>
                <w:sz w:val="20"/>
                <w:szCs w:val="20"/>
              </w:rPr>
            </w:pPr>
            <w:r>
              <w:rPr>
                <w:sz w:val="20"/>
                <w:szCs w:val="20"/>
              </w:rPr>
              <w:t xml:space="preserve">Records for recruitment need to be </w:t>
            </w:r>
            <w:r w:rsidR="0080687E">
              <w:rPr>
                <w:sz w:val="20"/>
                <w:szCs w:val="20"/>
              </w:rPr>
              <w:t>stored in school.</w:t>
            </w:r>
          </w:p>
          <w:p w14:paraId="3898610A" w14:textId="3FCEAFD7" w:rsidR="0080687E" w:rsidRDefault="0080687E" w:rsidP="00372F09">
            <w:pPr>
              <w:ind w:left="720"/>
              <w:rPr>
                <w:sz w:val="20"/>
                <w:szCs w:val="20"/>
              </w:rPr>
            </w:pPr>
            <w:r>
              <w:rPr>
                <w:sz w:val="20"/>
                <w:szCs w:val="20"/>
              </w:rPr>
              <w:t>List of questions for safeguarding monitoring should be held in school and accessible for all governors to ask when attending school.</w:t>
            </w:r>
          </w:p>
          <w:p w14:paraId="773C96EE" w14:textId="6B1351D0" w:rsidR="00373644" w:rsidRPr="00373644" w:rsidRDefault="00373644" w:rsidP="00373644">
            <w:pPr>
              <w:ind w:left="360"/>
              <w:rPr>
                <w:i/>
                <w:iCs/>
                <w:sz w:val="20"/>
                <w:szCs w:val="20"/>
              </w:rPr>
            </w:pPr>
            <w:r>
              <w:rPr>
                <w:i/>
                <w:iCs/>
                <w:sz w:val="20"/>
                <w:szCs w:val="20"/>
              </w:rPr>
              <w:t>Governors commented that the same learning walk needs to be conducted at St Thomas’.</w:t>
            </w:r>
          </w:p>
          <w:p w14:paraId="69373158" w14:textId="69FC006C" w:rsidR="002C0436" w:rsidRDefault="002C0436" w:rsidP="00062F53">
            <w:pPr>
              <w:pStyle w:val="ListParagraph"/>
              <w:numPr>
                <w:ilvl w:val="0"/>
                <w:numId w:val="37"/>
              </w:numPr>
              <w:rPr>
                <w:b/>
                <w:bCs/>
                <w:sz w:val="20"/>
                <w:szCs w:val="20"/>
              </w:rPr>
            </w:pPr>
            <w:r w:rsidRPr="00062F53">
              <w:rPr>
                <w:b/>
                <w:bCs/>
                <w:sz w:val="20"/>
                <w:szCs w:val="20"/>
              </w:rPr>
              <w:t>Compliance (SW)</w:t>
            </w:r>
          </w:p>
          <w:p w14:paraId="03A9270C" w14:textId="027037D8" w:rsidR="0080687E" w:rsidRPr="0080687E" w:rsidRDefault="00373644" w:rsidP="0080687E">
            <w:pPr>
              <w:ind w:left="720"/>
              <w:rPr>
                <w:sz w:val="20"/>
                <w:szCs w:val="20"/>
              </w:rPr>
            </w:pPr>
            <w:r>
              <w:rPr>
                <w:sz w:val="20"/>
                <w:szCs w:val="20"/>
              </w:rPr>
              <w:t>SW advised that there have been n</w:t>
            </w:r>
            <w:r w:rsidR="0080687E">
              <w:rPr>
                <w:sz w:val="20"/>
                <w:szCs w:val="20"/>
              </w:rPr>
              <w:t xml:space="preserve">o </w:t>
            </w:r>
            <w:r>
              <w:rPr>
                <w:sz w:val="20"/>
                <w:szCs w:val="20"/>
              </w:rPr>
              <w:t xml:space="preserve">new </w:t>
            </w:r>
            <w:r w:rsidR="0080687E">
              <w:rPr>
                <w:sz w:val="20"/>
                <w:szCs w:val="20"/>
              </w:rPr>
              <w:t xml:space="preserve">policies, in the last period. </w:t>
            </w:r>
            <w:r>
              <w:rPr>
                <w:sz w:val="20"/>
                <w:szCs w:val="20"/>
              </w:rPr>
              <w:t xml:space="preserve">Exec HT advised that there will be a </w:t>
            </w:r>
            <w:r w:rsidR="0080687E">
              <w:rPr>
                <w:sz w:val="20"/>
                <w:szCs w:val="20"/>
              </w:rPr>
              <w:t>number to be approved in September.</w:t>
            </w:r>
          </w:p>
          <w:p w14:paraId="4E133853" w14:textId="39593364" w:rsidR="00C84FFA" w:rsidRDefault="00041EAF" w:rsidP="00C84FFA">
            <w:pPr>
              <w:pStyle w:val="ListParagraph"/>
              <w:numPr>
                <w:ilvl w:val="0"/>
                <w:numId w:val="37"/>
              </w:numPr>
              <w:rPr>
                <w:b/>
                <w:bCs/>
                <w:sz w:val="20"/>
                <w:szCs w:val="20"/>
              </w:rPr>
            </w:pPr>
            <w:r w:rsidRPr="00062F53">
              <w:rPr>
                <w:b/>
                <w:bCs/>
                <w:sz w:val="20"/>
                <w:szCs w:val="20"/>
              </w:rPr>
              <w:t>T&amp;L</w:t>
            </w:r>
            <w:r w:rsidR="00062F53">
              <w:rPr>
                <w:b/>
                <w:bCs/>
                <w:sz w:val="20"/>
                <w:szCs w:val="20"/>
              </w:rPr>
              <w:t xml:space="preserve"> (YK)</w:t>
            </w:r>
          </w:p>
          <w:p w14:paraId="2E15664F" w14:textId="2EF78C76" w:rsidR="0080687E" w:rsidRDefault="0080687E" w:rsidP="0080687E">
            <w:pPr>
              <w:ind w:left="720"/>
              <w:rPr>
                <w:sz w:val="20"/>
                <w:szCs w:val="20"/>
              </w:rPr>
            </w:pPr>
            <w:r>
              <w:rPr>
                <w:sz w:val="20"/>
                <w:szCs w:val="20"/>
              </w:rPr>
              <w:t xml:space="preserve">YK advised the meeting that the previous T&amp;L meeting was discussed at the last FGB. </w:t>
            </w:r>
          </w:p>
          <w:p w14:paraId="69D4514C" w14:textId="2A52BB74" w:rsidR="0080687E" w:rsidRDefault="0080687E" w:rsidP="0080687E">
            <w:pPr>
              <w:ind w:left="720"/>
              <w:rPr>
                <w:sz w:val="20"/>
                <w:szCs w:val="20"/>
              </w:rPr>
            </w:pPr>
            <w:r>
              <w:rPr>
                <w:sz w:val="20"/>
                <w:szCs w:val="20"/>
              </w:rPr>
              <w:t xml:space="preserve">The next T&amp;L is next week following the </w:t>
            </w:r>
            <w:r w:rsidR="00B74F53">
              <w:rPr>
                <w:sz w:val="20"/>
                <w:szCs w:val="20"/>
              </w:rPr>
              <w:t>release of the SATs results.</w:t>
            </w:r>
          </w:p>
          <w:p w14:paraId="42EE24B0" w14:textId="3EAD7564" w:rsidR="00B74F53" w:rsidRDefault="00B74F53" w:rsidP="0080687E">
            <w:pPr>
              <w:ind w:left="720"/>
              <w:rPr>
                <w:sz w:val="20"/>
                <w:szCs w:val="20"/>
              </w:rPr>
            </w:pPr>
            <w:r>
              <w:rPr>
                <w:sz w:val="20"/>
                <w:szCs w:val="20"/>
              </w:rPr>
              <w:t xml:space="preserve">YK </w:t>
            </w:r>
            <w:proofErr w:type="gramStart"/>
            <w:r w:rsidR="00373644">
              <w:rPr>
                <w:sz w:val="20"/>
                <w:szCs w:val="20"/>
              </w:rPr>
              <w:t>lead</w:t>
            </w:r>
            <w:proofErr w:type="gramEnd"/>
            <w:r w:rsidR="00373644">
              <w:rPr>
                <w:sz w:val="20"/>
                <w:szCs w:val="20"/>
              </w:rPr>
              <w:t xml:space="preserve"> a </w:t>
            </w:r>
            <w:r>
              <w:rPr>
                <w:sz w:val="20"/>
                <w:szCs w:val="20"/>
              </w:rPr>
              <w:t>review</w:t>
            </w:r>
            <w:r w:rsidR="00373644">
              <w:rPr>
                <w:sz w:val="20"/>
                <w:szCs w:val="20"/>
              </w:rPr>
              <w:t xml:space="preserve"> of </w:t>
            </w:r>
            <w:r>
              <w:rPr>
                <w:sz w:val="20"/>
                <w:szCs w:val="20"/>
              </w:rPr>
              <w:t>the monitoring schedule</w:t>
            </w:r>
          </w:p>
          <w:p w14:paraId="7E027B90" w14:textId="1AD17459" w:rsidR="00B74F53" w:rsidRPr="0080687E" w:rsidRDefault="00B74F53" w:rsidP="0080687E">
            <w:pPr>
              <w:ind w:left="720"/>
              <w:rPr>
                <w:sz w:val="20"/>
                <w:szCs w:val="20"/>
              </w:rPr>
            </w:pPr>
            <w:r>
              <w:rPr>
                <w:sz w:val="20"/>
                <w:szCs w:val="20"/>
              </w:rPr>
              <w:t>Update on staff survey. Holding email sent to staff on Monday. Working party to be established in September to address key themes.</w:t>
            </w:r>
          </w:p>
          <w:p w14:paraId="518163FD" w14:textId="43E9FD6C" w:rsidR="00C84FFA" w:rsidRDefault="00C84FFA" w:rsidP="00062F53">
            <w:pPr>
              <w:pStyle w:val="ListParagraph"/>
              <w:numPr>
                <w:ilvl w:val="0"/>
                <w:numId w:val="37"/>
              </w:numPr>
              <w:rPr>
                <w:b/>
                <w:bCs/>
                <w:sz w:val="20"/>
                <w:szCs w:val="20"/>
              </w:rPr>
            </w:pPr>
            <w:r>
              <w:rPr>
                <w:b/>
                <w:bCs/>
                <w:sz w:val="20"/>
                <w:szCs w:val="20"/>
              </w:rPr>
              <w:t>Resourcing (AM)</w:t>
            </w:r>
          </w:p>
          <w:p w14:paraId="02ABE3FE" w14:textId="3F1B13CB" w:rsidR="00453E5D" w:rsidRPr="00453E5D" w:rsidRDefault="00453E5D" w:rsidP="00453E5D">
            <w:pPr>
              <w:ind w:left="720"/>
              <w:rPr>
                <w:sz w:val="20"/>
                <w:szCs w:val="20"/>
              </w:rPr>
            </w:pPr>
            <w:r>
              <w:rPr>
                <w:sz w:val="20"/>
                <w:szCs w:val="20"/>
              </w:rPr>
              <w:t>AM advised the meeting there is no significant update as all activities conducted for budgets this year</w:t>
            </w:r>
            <w:r w:rsidR="00373644">
              <w:rPr>
                <w:sz w:val="20"/>
                <w:szCs w:val="20"/>
              </w:rPr>
              <w:t xml:space="preserve"> is complete</w:t>
            </w:r>
            <w:r>
              <w:rPr>
                <w:sz w:val="20"/>
                <w:szCs w:val="20"/>
              </w:rPr>
              <w:t>. Monitoring visit to be agreed with Helen McManus.</w:t>
            </w:r>
          </w:p>
          <w:p w14:paraId="69565981" w14:textId="1103F431" w:rsidR="00041EAF" w:rsidRDefault="00041EAF" w:rsidP="00062F53">
            <w:pPr>
              <w:pStyle w:val="ListParagraph"/>
              <w:numPr>
                <w:ilvl w:val="0"/>
                <w:numId w:val="37"/>
              </w:numPr>
              <w:rPr>
                <w:b/>
                <w:bCs/>
                <w:sz w:val="20"/>
                <w:szCs w:val="20"/>
              </w:rPr>
            </w:pPr>
            <w:r w:rsidRPr="00062F53">
              <w:rPr>
                <w:b/>
                <w:bCs/>
                <w:sz w:val="20"/>
                <w:szCs w:val="20"/>
              </w:rPr>
              <w:t>Strategy &amp; Comms</w:t>
            </w:r>
            <w:r w:rsidR="00062F53">
              <w:rPr>
                <w:b/>
                <w:bCs/>
                <w:sz w:val="20"/>
                <w:szCs w:val="20"/>
              </w:rPr>
              <w:t xml:space="preserve"> (JW)</w:t>
            </w:r>
          </w:p>
          <w:p w14:paraId="5FBBA4DC" w14:textId="75194997" w:rsidR="00453E5D" w:rsidRPr="00453E5D" w:rsidRDefault="00453E5D" w:rsidP="00C84E55">
            <w:pPr>
              <w:ind w:left="720"/>
              <w:rPr>
                <w:sz w:val="20"/>
                <w:szCs w:val="20"/>
              </w:rPr>
            </w:pPr>
            <w:r>
              <w:rPr>
                <w:sz w:val="20"/>
                <w:szCs w:val="20"/>
              </w:rPr>
              <w:t xml:space="preserve">JW advised the governing body that websites for both schools will point to an integrated site for </w:t>
            </w:r>
            <w:r w:rsidR="00373644">
              <w:rPr>
                <w:sz w:val="20"/>
                <w:szCs w:val="20"/>
              </w:rPr>
              <w:t>the federation</w:t>
            </w:r>
            <w:r w:rsidR="00C84E55">
              <w:rPr>
                <w:sz w:val="20"/>
                <w:szCs w:val="20"/>
              </w:rPr>
              <w:t xml:space="preserve"> at the</w:t>
            </w:r>
            <w:r w:rsidR="00373644">
              <w:rPr>
                <w:sz w:val="20"/>
                <w:szCs w:val="20"/>
              </w:rPr>
              <w:t xml:space="preserve"> </w:t>
            </w:r>
            <w:r>
              <w:rPr>
                <w:sz w:val="20"/>
                <w:szCs w:val="20"/>
              </w:rPr>
              <w:t>start of the academic year. Video being created next week with PD and KK, with a teaser video to trail the launch.</w:t>
            </w:r>
          </w:p>
          <w:p w14:paraId="4DF000AA" w14:textId="1C7839A3" w:rsidR="00797F70" w:rsidRPr="00050B4A" w:rsidRDefault="00797F70" w:rsidP="00050B4A">
            <w:pPr>
              <w:pStyle w:val="ListParagraph"/>
              <w:numPr>
                <w:ilvl w:val="0"/>
                <w:numId w:val="42"/>
              </w:numPr>
              <w:rPr>
                <w:b/>
                <w:bCs/>
                <w:sz w:val="20"/>
                <w:szCs w:val="20"/>
              </w:rPr>
            </w:pPr>
            <w:r w:rsidRPr="00050B4A">
              <w:rPr>
                <w:b/>
                <w:bCs/>
                <w:sz w:val="20"/>
                <w:szCs w:val="20"/>
              </w:rPr>
              <w:t xml:space="preserve">Review of new branding and logo for schools/federation </w:t>
            </w:r>
          </w:p>
          <w:p w14:paraId="7B135215" w14:textId="40C2CDB8" w:rsidR="00FE4945" w:rsidRDefault="001F3D8E" w:rsidP="00C84E55">
            <w:pPr>
              <w:ind w:left="720"/>
              <w:rPr>
                <w:sz w:val="20"/>
                <w:szCs w:val="20"/>
              </w:rPr>
            </w:pPr>
            <w:proofErr w:type="gramStart"/>
            <w:r>
              <w:rPr>
                <w:sz w:val="20"/>
                <w:szCs w:val="20"/>
              </w:rPr>
              <w:t>The story of the logo,</w:t>
            </w:r>
            <w:proofErr w:type="gramEnd"/>
            <w:r>
              <w:rPr>
                <w:sz w:val="20"/>
                <w:szCs w:val="20"/>
              </w:rPr>
              <w:t xml:space="preserve"> has been formed from various stakeholder groups. Children focused on trees. Child suggested the idea of seasons. Branch reflects the growth and development of the child, the seasons of the journey they take through the school.</w:t>
            </w:r>
          </w:p>
          <w:p w14:paraId="0C5AD74D" w14:textId="1A983B80" w:rsidR="00373644" w:rsidRPr="00373644" w:rsidRDefault="00373644" w:rsidP="00373644">
            <w:pPr>
              <w:ind w:left="720"/>
              <w:rPr>
                <w:i/>
                <w:iCs/>
                <w:sz w:val="20"/>
                <w:szCs w:val="20"/>
              </w:rPr>
            </w:pPr>
            <w:proofErr w:type="gramStart"/>
            <w:r>
              <w:rPr>
                <w:i/>
                <w:iCs/>
                <w:sz w:val="20"/>
                <w:szCs w:val="20"/>
              </w:rPr>
              <w:t>Governors,</w:t>
            </w:r>
            <w:proofErr w:type="gramEnd"/>
            <w:r>
              <w:rPr>
                <w:i/>
                <w:iCs/>
                <w:sz w:val="20"/>
                <w:szCs w:val="20"/>
              </w:rPr>
              <w:t xml:space="preserve"> asked questions regarding suitability for </w:t>
            </w:r>
            <w:r w:rsidR="00F67068">
              <w:rPr>
                <w:i/>
                <w:iCs/>
                <w:sz w:val="20"/>
                <w:szCs w:val="20"/>
              </w:rPr>
              <w:t>use with school uniform.</w:t>
            </w:r>
            <w:r w:rsidR="00C84E55">
              <w:rPr>
                <w:i/>
                <w:iCs/>
                <w:sz w:val="20"/>
                <w:szCs w:val="20"/>
              </w:rPr>
              <w:t xml:space="preserve"> Some more consideration on how we show independent school names to not lose identity.</w:t>
            </w:r>
          </w:p>
          <w:p w14:paraId="6627139D" w14:textId="781524F6" w:rsidR="00050B4A" w:rsidRDefault="00050B4A" w:rsidP="00050B4A">
            <w:pPr>
              <w:pStyle w:val="ListParagraph"/>
              <w:numPr>
                <w:ilvl w:val="0"/>
                <w:numId w:val="42"/>
              </w:numPr>
              <w:rPr>
                <w:b/>
                <w:bCs/>
                <w:sz w:val="20"/>
                <w:szCs w:val="20"/>
              </w:rPr>
            </w:pPr>
            <w:r>
              <w:rPr>
                <w:b/>
                <w:bCs/>
                <w:sz w:val="20"/>
                <w:szCs w:val="20"/>
              </w:rPr>
              <w:t>Review of the vision and values statements</w:t>
            </w:r>
          </w:p>
          <w:p w14:paraId="5E37EEA5" w14:textId="61F59FFF" w:rsidR="00050B4A" w:rsidRDefault="00050B4A" w:rsidP="00050B4A">
            <w:pPr>
              <w:ind w:left="1440"/>
              <w:rPr>
                <w:sz w:val="20"/>
                <w:szCs w:val="20"/>
              </w:rPr>
            </w:pPr>
            <w:r>
              <w:rPr>
                <w:sz w:val="20"/>
                <w:szCs w:val="20"/>
              </w:rPr>
              <w:lastRenderedPageBreak/>
              <w:t xml:space="preserve">‘Let your light shine’ replaces ‘Dream Believe Achieve’ and ‘Journeying together in faith and love’ </w:t>
            </w:r>
          </w:p>
          <w:p w14:paraId="2707E443" w14:textId="1633E832" w:rsidR="00C84E55" w:rsidRDefault="00C84E55" w:rsidP="00C84E55">
            <w:pPr>
              <w:ind w:left="720"/>
              <w:rPr>
                <w:i/>
                <w:iCs/>
                <w:sz w:val="20"/>
                <w:szCs w:val="20"/>
              </w:rPr>
            </w:pPr>
            <w:r>
              <w:rPr>
                <w:i/>
                <w:iCs/>
                <w:sz w:val="20"/>
                <w:szCs w:val="20"/>
              </w:rPr>
              <w:t xml:space="preserve">Governors asked questions around the working and use of bible references for ‘strap line’. </w:t>
            </w:r>
          </w:p>
          <w:p w14:paraId="605F73CB" w14:textId="6E5D97DD" w:rsidR="00C84E55" w:rsidRPr="00C84E55" w:rsidRDefault="00C84E55" w:rsidP="00C84E55">
            <w:pPr>
              <w:ind w:left="720"/>
              <w:rPr>
                <w:i/>
                <w:iCs/>
                <w:sz w:val="20"/>
                <w:szCs w:val="20"/>
              </w:rPr>
            </w:pPr>
            <w:r>
              <w:rPr>
                <w:i/>
                <w:iCs/>
                <w:sz w:val="20"/>
                <w:szCs w:val="20"/>
              </w:rPr>
              <w:t>Christine Dale agreed to provide Exec HT with some edits to values statements.</w:t>
            </w:r>
          </w:p>
          <w:p w14:paraId="43EC84C1" w14:textId="2E8C9324" w:rsidR="00050B4A" w:rsidRPr="00C84E55" w:rsidRDefault="00C84E55" w:rsidP="00C84E55">
            <w:pPr>
              <w:ind w:left="720"/>
              <w:rPr>
                <w:i/>
                <w:iCs/>
                <w:sz w:val="20"/>
                <w:szCs w:val="20"/>
              </w:rPr>
            </w:pPr>
            <w:r>
              <w:rPr>
                <w:i/>
                <w:iCs/>
                <w:sz w:val="20"/>
                <w:szCs w:val="20"/>
              </w:rPr>
              <w:t>Governors agreed to a</w:t>
            </w:r>
            <w:r w:rsidR="00AA657B" w:rsidRPr="00C84E55">
              <w:rPr>
                <w:i/>
                <w:iCs/>
                <w:sz w:val="20"/>
                <w:szCs w:val="20"/>
              </w:rPr>
              <w:t>pprove</w:t>
            </w:r>
            <w:r>
              <w:rPr>
                <w:i/>
                <w:iCs/>
                <w:sz w:val="20"/>
                <w:szCs w:val="20"/>
              </w:rPr>
              <w:t xml:space="preserve"> logo and ‘vision and </w:t>
            </w:r>
            <w:proofErr w:type="gramStart"/>
            <w:r>
              <w:rPr>
                <w:i/>
                <w:iCs/>
                <w:sz w:val="20"/>
                <w:szCs w:val="20"/>
              </w:rPr>
              <w:t>values’</w:t>
            </w:r>
            <w:proofErr w:type="gramEnd"/>
            <w:r>
              <w:rPr>
                <w:i/>
                <w:iCs/>
                <w:sz w:val="20"/>
                <w:szCs w:val="20"/>
              </w:rPr>
              <w:t>.</w:t>
            </w:r>
          </w:p>
        </w:tc>
      </w:tr>
      <w:tr w:rsidR="00660D9E" w:rsidRPr="00660D9E" w14:paraId="133991DD" w14:textId="77777777" w:rsidTr="00660D9E">
        <w:tc>
          <w:tcPr>
            <w:tcW w:w="9067" w:type="dxa"/>
          </w:tcPr>
          <w:p w14:paraId="29BBB65D" w14:textId="01ADAAF9" w:rsidR="00660D9E" w:rsidRDefault="00041EAF" w:rsidP="00FE4945">
            <w:pPr>
              <w:pStyle w:val="ListParagraph"/>
              <w:numPr>
                <w:ilvl w:val="0"/>
                <w:numId w:val="7"/>
              </w:numPr>
              <w:rPr>
                <w:b/>
                <w:bCs/>
                <w:sz w:val="20"/>
                <w:szCs w:val="20"/>
              </w:rPr>
            </w:pPr>
            <w:r>
              <w:rPr>
                <w:b/>
                <w:bCs/>
                <w:sz w:val="20"/>
                <w:szCs w:val="20"/>
              </w:rPr>
              <w:lastRenderedPageBreak/>
              <w:t>OFSTED readiness</w:t>
            </w:r>
          </w:p>
          <w:p w14:paraId="192A3BB3" w14:textId="071C4626" w:rsidR="00062F53" w:rsidRPr="00C84E55" w:rsidRDefault="00C84E55" w:rsidP="00AA657B">
            <w:pPr>
              <w:ind w:left="360"/>
              <w:rPr>
                <w:i/>
                <w:iCs/>
                <w:sz w:val="20"/>
                <w:szCs w:val="20"/>
              </w:rPr>
            </w:pPr>
            <w:r w:rsidRPr="00C84E55">
              <w:rPr>
                <w:i/>
                <w:iCs/>
                <w:sz w:val="20"/>
                <w:szCs w:val="20"/>
              </w:rPr>
              <w:t xml:space="preserve">Governors </w:t>
            </w:r>
            <w:r>
              <w:rPr>
                <w:i/>
                <w:iCs/>
                <w:sz w:val="20"/>
                <w:szCs w:val="20"/>
              </w:rPr>
              <w:t>agreed that recent m</w:t>
            </w:r>
            <w:r w:rsidR="00AA657B" w:rsidRPr="00C84E55">
              <w:rPr>
                <w:i/>
                <w:iCs/>
                <w:sz w:val="20"/>
                <w:szCs w:val="20"/>
              </w:rPr>
              <w:t xml:space="preserve">onitoring </w:t>
            </w:r>
            <w:r>
              <w:rPr>
                <w:i/>
                <w:iCs/>
                <w:sz w:val="20"/>
                <w:szCs w:val="20"/>
              </w:rPr>
              <w:t>visits help improve knowledge and</w:t>
            </w:r>
            <w:r w:rsidR="00AA657B" w:rsidRPr="00C84E55">
              <w:rPr>
                <w:i/>
                <w:iCs/>
                <w:sz w:val="20"/>
                <w:szCs w:val="20"/>
              </w:rPr>
              <w:t xml:space="preserve"> focu</w:t>
            </w:r>
            <w:r>
              <w:rPr>
                <w:i/>
                <w:iCs/>
                <w:sz w:val="20"/>
                <w:szCs w:val="20"/>
              </w:rPr>
              <w:t>s for potential Ofsted visit. SATs results are also a good demonstration of improvements in the school.</w:t>
            </w:r>
          </w:p>
          <w:p w14:paraId="479AA85B" w14:textId="7751D376" w:rsidR="00AA657B" w:rsidRPr="00C84FFA" w:rsidRDefault="00AA657B" w:rsidP="00AA657B">
            <w:pPr>
              <w:ind w:left="360"/>
              <w:rPr>
                <w:b/>
                <w:bCs/>
                <w:sz w:val="20"/>
                <w:szCs w:val="20"/>
              </w:rPr>
            </w:pPr>
          </w:p>
        </w:tc>
      </w:tr>
      <w:tr w:rsidR="00660D9E" w:rsidRPr="00660D9E" w14:paraId="0A2363C8" w14:textId="77777777" w:rsidTr="00660D9E">
        <w:tc>
          <w:tcPr>
            <w:tcW w:w="9067" w:type="dxa"/>
          </w:tcPr>
          <w:p w14:paraId="44945F7C" w14:textId="62BBDDFE" w:rsidR="00660D9E" w:rsidRDefault="00062F53" w:rsidP="00FE4945">
            <w:pPr>
              <w:pStyle w:val="ListParagraph"/>
              <w:numPr>
                <w:ilvl w:val="0"/>
                <w:numId w:val="7"/>
              </w:numPr>
              <w:rPr>
                <w:b/>
                <w:bCs/>
                <w:sz w:val="20"/>
                <w:szCs w:val="20"/>
              </w:rPr>
            </w:pPr>
            <w:r>
              <w:rPr>
                <w:b/>
                <w:bCs/>
                <w:sz w:val="20"/>
                <w:szCs w:val="20"/>
              </w:rPr>
              <w:t>Gover</w:t>
            </w:r>
            <w:r w:rsidR="00C84FFA">
              <w:rPr>
                <w:b/>
                <w:bCs/>
                <w:sz w:val="20"/>
                <w:szCs w:val="20"/>
              </w:rPr>
              <w:t>nor roles/committee membership</w:t>
            </w:r>
          </w:p>
          <w:p w14:paraId="5C405055" w14:textId="48C0B09E" w:rsidR="00C84E55" w:rsidRPr="00C84E55" w:rsidRDefault="000B6B75" w:rsidP="00C84E55">
            <w:pPr>
              <w:ind w:left="360"/>
              <w:rPr>
                <w:sz w:val="20"/>
                <w:szCs w:val="20"/>
              </w:rPr>
            </w:pPr>
            <w:r>
              <w:rPr>
                <w:sz w:val="20"/>
                <w:szCs w:val="20"/>
              </w:rPr>
              <w:t xml:space="preserve">Following the appointment of a number of new governors, membership of committees was </w:t>
            </w:r>
            <w:proofErr w:type="gramStart"/>
            <w:r>
              <w:rPr>
                <w:sz w:val="20"/>
                <w:szCs w:val="20"/>
              </w:rPr>
              <w:t>discussed</w:t>
            </w:r>
            <w:proofErr w:type="gramEnd"/>
            <w:r>
              <w:rPr>
                <w:sz w:val="20"/>
                <w:szCs w:val="20"/>
              </w:rPr>
              <w:t xml:space="preserve"> and the following memberships were identified;</w:t>
            </w:r>
          </w:p>
          <w:p w14:paraId="0922D0C9" w14:textId="6266AED6" w:rsidR="00FE4945" w:rsidRDefault="00C61723" w:rsidP="00AA657B">
            <w:pPr>
              <w:ind w:left="360"/>
              <w:rPr>
                <w:sz w:val="20"/>
                <w:szCs w:val="20"/>
              </w:rPr>
            </w:pPr>
            <w:r>
              <w:rPr>
                <w:sz w:val="20"/>
                <w:szCs w:val="20"/>
              </w:rPr>
              <w:t>Karen – Safeguarding</w:t>
            </w:r>
          </w:p>
          <w:p w14:paraId="38987A6B" w14:textId="77777777" w:rsidR="00C61723" w:rsidRDefault="00C61723" w:rsidP="00AA657B">
            <w:pPr>
              <w:ind w:left="360"/>
              <w:rPr>
                <w:sz w:val="20"/>
                <w:szCs w:val="20"/>
              </w:rPr>
            </w:pPr>
            <w:r>
              <w:rPr>
                <w:sz w:val="20"/>
                <w:szCs w:val="20"/>
              </w:rPr>
              <w:t>Rachael – T&amp;L</w:t>
            </w:r>
          </w:p>
          <w:p w14:paraId="6BA0B46B" w14:textId="77777777" w:rsidR="00C61723" w:rsidRDefault="00C61723" w:rsidP="00AA657B">
            <w:pPr>
              <w:ind w:left="360"/>
              <w:rPr>
                <w:sz w:val="20"/>
                <w:szCs w:val="20"/>
              </w:rPr>
            </w:pPr>
            <w:r>
              <w:rPr>
                <w:sz w:val="20"/>
                <w:szCs w:val="20"/>
              </w:rPr>
              <w:t>Abbie – Strategy &amp; Comms</w:t>
            </w:r>
          </w:p>
          <w:p w14:paraId="17C40CA0" w14:textId="2DB0500A" w:rsidR="00C61723" w:rsidRDefault="00C61723" w:rsidP="000B6B75">
            <w:pPr>
              <w:ind w:left="360"/>
              <w:rPr>
                <w:sz w:val="20"/>
                <w:szCs w:val="20"/>
              </w:rPr>
            </w:pPr>
            <w:r>
              <w:rPr>
                <w:sz w:val="20"/>
                <w:szCs w:val="20"/>
              </w:rPr>
              <w:t>Fiona – TBC</w:t>
            </w:r>
          </w:p>
          <w:p w14:paraId="47A03FF2" w14:textId="77777777" w:rsidR="000B6B75" w:rsidRDefault="000B6B75" w:rsidP="00AA657B">
            <w:pPr>
              <w:ind w:left="360"/>
              <w:rPr>
                <w:sz w:val="20"/>
                <w:szCs w:val="20"/>
              </w:rPr>
            </w:pPr>
          </w:p>
          <w:p w14:paraId="3F53BA6B" w14:textId="36F1D16A" w:rsidR="000B6B75" w:rsidRPr="00C84FFA" w:rsidRDefault="000B6B75" w:rsidP="00AA657B">
            <w:pPr>
              <w:ind w:left="360"/>
              <w:rPr>
                <w:sz w:val="20"/>
                <w:szCs w:val="20"/>
              </w:rPr>
            </w:pPr>
            <w:r>
              <w:rPr>
                <w:sz w:val="20"/>
                <w:szCs w:val="20"/>
              </w:rPr>
              <w:t>Exec HT has taken an action to find a new staff governor to replace E Watson who will be leaving at thew end of the year.</w:t>
            </w:r>
          </w:p>
        </w:tc>
      </w:tr>
      <w:tr w:rsidR="00D03C63" w:rsidRPr="00660D9E" w14:paraId="1BE82199" w14:textId="77777777" w:rsidTr="00604362">
        <w:tc>
          <w:tcPr>
            <w:tcW w:w="9067" w:type="dxa"/>
          </w:tcPr>
          <w:p w14:paraId="6E7C5550" w14:textId="519CB258" w:rsidR="00D03C63" w:rsidRDefault="00D03C63" w:rsidP="00604362">
            <w:pPr>
              <w:pStyle w:val="ListParagraph"/>
              <w:numPr>
                <w:ilvl w:val="0"/>
                <w:numId w:val="7"/>
              </w:numPr>
              <w:rPr>
                <w:b/>
                <w:bCs/>
                <w:sz w:val="20"/>
                <w:szCs w:val="20"/>
              </w:rPr>
            </w:pPr>
            <w:r>
              <w:rPr>
                <w:b/>
                <w:bCs/>
                <w:sz w:val="20"/>
                <w:szCs w:val="20"/>
              </w:rPr>
              <w:t>AOB</w:t>
            </w:r>
          </w:p>
          <w:p w14:paraId="732DCE5D" w14:textId="77777777" w:rsidR="00D03C63" w:rsidRDefault="00C61723" w:rsidP="00C61723">
            <w:pPr>
              <w:ind w:left="360"/>
              <w:rPr>
                <w:sz w:val="20"/>
                <w:szCs w:val="20"/>
              </w:rPr>
            </w:pPr>
            <w:r>
              <w:rPr>
                <w:sz w:val="20"/>
                <w:szCs w:val="20"/>
              </w:rPr>
              <w:t>CD – Combined sports day sounded great, but caused parking issues in the village</w:t>
            </w:r>
          </w:p>
          <w:p w14:paraId="5656937C" w14:textId="5264E253" w:rsidR="00C61723" w:rsidRDefault="00C61723" w:rsidP="00C61723">
            <w:pPr>
              <w:ind w:left="360"/>
              <w:rPr>
                <w:sz w:val="20"/>
                <w:szCs w:val="20"/>
              </w:rPr>
            </w:pPr>
            <w:r>
              <w:rPr>
                <w:sz w:val="20"/>
                <w:szCs w:val="20"/>
              </w:rPr>
              <w:t>YK – E Watson, staff leaving party.</w:t>
            </w:r>
          </w:p>
          <w:p w14:paraId="034B61AC" w14:textId="105B9E02" w:rsidR="000E2039" w:rsidRDefault="000E2039" w:rsidP="00C61723">
            <w:pPr>
              <w:ind w:left="360"/>
              <w:rPr>
                <w:sz w:val="20"/>
                <w:szCs w:val="20"/>
              </w:rPr>
            </w:pPr>
            <w:r>
              <w:rPr>
                <w:sz w:val="20"/>
                <w:szCs w:val="20"/>
              </w:rPr>
              <w:t>YK – Summer social Friday 15</w:t>
            </w:r>
            <w:r w:rsidRPr="000E2039">
              <w:rPr>
                <w:sz w:val="20"/>
                <w:szCs w:val="20"/>
                <w:vertAlign w:val="superscript"/>
              </w:rPr>
              <w:t>th</w:t>
            </w:r>
            <w:r>
              <w:rPr>
                <w:sz w:val="20"/>
                <w:szCs w:val="20"/>
              </w:rPr>
              <w:t xml:space="preserve"> July.</w:t>
            </w:r>
          </w:p>
          <w:p w14:paraId="25C9744A" w14:textId="2B20BD64" w:rsidR="000E2039" w:rsidRDefault="000E2039" w:rsidP="00C61723">
            <w:pPr>
              <w:ind w:left="360"/>
              <w:rPr>
                <w:sz w:val="20"/>
                <w:szCs w:val="20"/>
              </w:rPr>
            </w:pPr>
            <w:r>
              <w:rPr>
                <w:sz w:val="20"/>
                <w:szCs w:val="20"/>
              </w:rPr>
              <w:t>SR – English monitoring folder</w:t>
            </w:r>
          </w:p>
          <w:p w14:paraId="32E1CFA8" w14:textId="51E4ECA0" w:rsidR="000E2039" w:rsidRPr="00C61723" w:rsidRDefault="000E2039" w:rsidP="00C61723">
            <w:pPr>
              <w:ind w:left="360"/>
              <w:rPr>
                <w:sz w:val="20"/>
                <w:szCs w:val="20"/>
              </w:rPr>
            </w:pPr>
          </w:p>
        </w:tc>
      </w:tr>
      <w:tr w:rsidR="00660D9E" w:rsidRPr="00660D9E" w14:paraId="1354F0BB" w14:textId="77777777" w:rsidTr="00660D9E">
        <w:tc>
          <w:tcPr>
            <w:tcW w:w="9067" w:type="dxa"/>
          </w:tcPr>
          <w:p w14:paraId="157142FA" w14:textId="75FB98B6" w:rsidR="004901C2" w:rsidRDefault="00D03C63" w:rsidP="004901C2">
            <w:pPr>
              <w:pStyle w:val="ListParagraph"/>
              <w:numPr>
                <w:ilvl w:val="0"/>
                <w:numId w:val="7"/>
              </w:numPr>
              <w:rPr>
                <w:b/>
                <w:bCs/>
                <w:sz w:val="20"/>
                <w:szCs w:val="20"/>
              </w:rPr>
            </w:pPr>
            <w:r>
              <w:rPr>
                <w:b/>
                <w:bCs/>
                <w:sz w:val="20"/>
                <w:szCs w:val="20"/>
              </w:rPr>
              <w:t>Date</w:t>
            </w:r>
            <w:r w:rsidR="00C84FFA">
              <w:rPr>
                <w:b/>
                <w:bCs/>
                <w:sz w:val="20"/>
                <w:szCs w:val="20"/>
              </w:rPr>
              <w:t>/location</w:t>
            </w:r>
            <w:r>
              <w:rPr>
                <w:b/>
                <w:bCs/>
                <w:sz w:val="20"/>
                <w:szCs w:val="20"/>
              </w:rPr>
              <w:t xml:space="preserve"> for next meeting</w:t>
            </w:r>
          </w:p>
          <w:p w14:paraId="501E69B7" w14:textId="497549C1" w:rsidR="000B6B75" w:rsidRDefault="000B6B75" w:rsidP="000B6B75">
            <w:pPr>
              <w:pStyle w:val="ListParagraph"/>
              <w:ind w:left="360"/>
              <w:rPr>
                <w:sz w:val="20"/>
                <w:szCs w:val="20"/>
              </w:rPr>
            </w:pPr>
            <w:r>
              <w:rPr>
                <w:sz w:val="20"/>
                <w:szCs w:val="20"/>
              </w:rPr>
              <w:t xml:space="preserve">FGBs for the </w:t>
            </w:r>
            <w:proofErr w:type="spellStart"/>
            <w:r>
              <w:rPr>
                <w:sz w:val="20"/>
                <w:szCs w:val="20"/>
              </w:rPr>
              <w:t>autum</w:t>
            </w:r>
            <w:proofErr w:type="spellEnd"/>
            <w:r>
              <w:rPr>
                <w:sz w:val="20"/>
                <w:szCs w:val="20"/>
              </w:rPr>
              <w:t xml:space="preserve"> term were agreed as </w:t>
            </w:r>
            <w:proofErr w:type="gramStart"/>
            <w:r>
              <w:rPr>
                <w:sz w:val="20"/>
                <w:szCs w:val="20"/>
              </w:rPr>
              <w:t>follows;</w:t>
            </w:r>
            <w:proofErr w:type="gramEnd"/>
          </w:p>
          <w:p w14:paraId="339B3A78" w14:textId="651EE0C3" w:rsidR="000B6B75" w:rsidRDefault="000B6B75" w:rsidP="000B6B75">
            <w:pPr>
              <w:pStyle w:val="ListParagraph"/>
              <w:ind w:left="360"/>
              <w:rPr>
                <w:sz w:val="20"/>
                <w:szCs w:val="20"/>
              </w:rPr>
            </w:pPr>
          </w:p>
          <w:p w14:paraId="6CA18A81" w14:textId="29C61810" w:rsidR="000B6B75" w:rsidRDefault="003071DC" w:rsidP="000B6B75">
            <w:pPr>
              <w:pStyle w:val="ListParagraph"/>
              <w:ind w:left="360"/>
              <w:rPr>
                <w:sz w:val="20"/>
                <w:szCs w:val="20"/>
              </w:rPr>
            </w:pPr>
            <w:r>
              <w:rPr>
                <w:sz w:val="20"/>
                <w:szCs w:val="20"/>
              </w:rPr>
              <w:t>28</w:t>
            </w:r>
            <w:r w:rsidRPr="003071DC">
              <w:rPr>
                <w:sz w:val="20"/>
                <w:szCs w:val="20"/>
                <w:vertAlign w:val="superscript"/>
              </w:rPr>
              <w:t>th</w:t>
            </w:r>
            <w:r>
              <w:rPr>
                <w:sz w:val="20"/>
                <w:szCs w:val="20"/>
              </w:rPr>
              <w:t xml:space="preserve"> </w:t>
            </w:r>
            <w:r w:rsidR="000B6B75">
              <w:rPr>
                <w:sz w:val="20"/>
                <w:szCs w:val="20"/>
              </w:rPr>
              <w:t xml:space="preserve">September </w:t>
            </w:r>
            <w:r>
              <w:rPr>
                <w:sz w:val="20"/>
                <w:szCs w:val="20"/>
              </w:rPr>
              <w:t xml:space="preserve">WHJS – 6pm </w:t>
            </w:r>
          </w:p>
          <w:p w14:paraId="4FD2ACE1" w14:textId="005A784F" w:rsidR="003071DC" w:rsidRPr="000B6B75" w:rsidRDefault="003071DC" w:rsidP="000B6B75">
            <w:pPr>
              <w:pStyle w:val="ListParagraph"/>
              <w:ind w:left="360"/>
              <w:rPr>
                <w:sz w:val="20"/>
                <w:szCs w:val="20"/>
              </w:rPr>
            </w:pPr>
            <w:r>
              <w:rPr>
                <w:sz w:val="20"/>
                <w:szCs w:val="20"/>
              </w:rPr>
              <w:t>24</w:t>
            </w:r>
            <w:r w:rsidRPr="003071DC">
              <w:rPr>
                <w:sz w:val="20"/>
                <w:szCs w:val="20"/>
                <w:vertAlign w:val="superscript"/>
              </w:rPr>
              <w:t>th</w:t>
            </w:r>
            <w:r>
              <w:rPr>
                <w:sz w:val="20"/>
                <w:szCs w:val="20"/>
              </w:rPr>
              <w:t xml:space="preserve"> November (Virtual) – 7pm</w:t>
            </w:r>
          </w:p>
          <w:p w14:paraId="4497EC66" w14:textId="311533CE" w:rsidR="004901C2" w:rsidRPr="004901C2" w:rsidRDefault="004901C2" w:rsidP="004901C2">
            <w:pPr>
              <w:rPr>
                <w:b/>
                <w:bCs/>
                <w:sz w:val="20"/>
                <w:szCs w:val="20"/>
              </w:rPr>
            </w:pPr>
          </w:p>
        </w:tc>
      </w:tr>
      <w:tr w:rsidR="003071DC" w:rsidRPr="00660D9E" w14:paraId="7DBFAA46" w14:textId="77777777" w:rsidTr="00660D9E">
        <w:tc>
          <w:tcPr>
            <w:tcW w:w="9067" w:type="dxa"/>
          </w:tcPr>
          <w:p w14:paraId="2311D25B" w14:textId="6FF408BC" w:rsidR="003071DC" w:rsidRDefault="003071DC" w:rsidP="004901C2">
            <w:pPr>
              <w:pStyle w:val="ListParagraph"/>
              <w:numPr>
                <w:ilvl w:val="0"/>
                <w:numId w:val="7"/>
              </w:numPr>
              <w:rPr>
                <w:b/>
                <w:bCs/>
                <w:sz w:val="20"/>
                <w:szCs w:val="20"/>
              </w:rPr>
            </w:pPr>
            <w:r>
              <w:rPr>
                <w:b/>
                <w:bCs/>
                <w:sz w:val="20"/>
                <w:szCs w:val="20"/>
              </w:rPr>
              <w:t>Chair closed meeting.</w:t>
            </w:r>
          </w:p>
        </w:tc>
      </w:tr>
    </w:tbl>
    <w:p w14:paraId="38D7610F" w14:textId="3603B429" w:rsidR="00660D9E" w:rsidRDefault="00660D9E" w:rsidP="00660D9E">
      <w:pPr>
        <w:rPr>
          <w:sz w:val="20"/>
          <w:szCs w:val="20"/>
        </w:rPr>
      </w:pPr>
    </w:p>
    <w:p w14:paraId="516272D1" w14:textId="77777777" w:rsidR="00FE4945" w:rsidRPr="00FE4945" w:rsidRDefault="00FE4945" w:rsidP="00660D9E">
      <w:pPr>
        <w:rPr>
          <w:b/>
          <w:bCs/>
          <w:sz w:val="20"/>
          <w:szCs w:val="20"/>
        </w:rPr>
      </w:pPr>
    </w:p>
    <w:sectPr w:rsidR="00FE4945" w:rsidRPr="00FE4945" w:rsidSect="000A6E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0B"/>
    <w:multiLevelType w:val="hybridMultilevel"/>
    <w:tmpl w:val="1C4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F0B63"/>
    <w:multiLevelType w:val="hybridMultilevel"/>
    <w:tmpl w:val="ECF03912"/>
    <w:lvl w:ilvl="0" w:tplc="FFFFFFFF">
      <w:start w:val="1"/>
      <w:numFmt w:val="decimal"/>
      <w:lvlText w:val="%1."/>
      <w:lvlJc w:val="left"/>
      <w:pPr>
        <w:ind w:left="360" w:hanging="360"/>
      </w:pPr>
    </w:lvl>
    <w:lvl w:ilvl="1" w:tplc="08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D131D2"/>
    <w:multiLevelType w:val="hybridMultilevel"/>
    <w:tmpl w:val="E6D879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01984"/>
    <w:multiLevelType w:val="hybridMultilevel"/>
    <w:tmpl w:val="4028CABE"/>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15:restartNumberingAfterBreak="0">
    <w:nsid w:val="1A8750C2"/>
    <w:multiLevelType w:val="hybridMultilevel"/>
    <w:tmpl w:val="B42A3C9C"/>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5" w15:restartNumberingAfterBreak="0">
    <w:nsid w:val="1B19482D"/>
    <w:multiLevelType w:val="hybridMultilevel"/>
    <w:tmpl w:val="69E280D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66450"/>
    <w:multiLevelType w:val="hybridMultilevel"/>
    <w:tmpl w:val="4306C0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A2378"/>
    <w:multiLevelType w:val="hybridMultilevel"/>
    <w:tmpl w:val="70B2EA18"/>
    <w:lvl w:ilvl="0" w:tplc="08090001">
      <w:start w:val="1"/>
      <w:numFmt w:val="bullet"/>
      <w:lvlText w:val=""/>
      <w:lvlJc w:val="left"/>
      <w:pPr>
        <w:ind w:left="682" w:hanging="360"/>
      </w:pPr>
      <w:rPr>
        <w:rFonts w:ascii="Symbol" w:hAnsi="Symbol" w:hint="default"/>
      </w:rPr>
    </w:lvl>
    <w:lvl w:ilvl="1" w:tplc="08090003">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8" w15:restartNumberingAfterBreak="0">
    <w:nsid w:val="211D12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61242"/>
    <w:multiLevelType w:val="hybridMultilevel"/>
    <w:tmpl w:val="4950E9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793A57"/>
    <w:multiLevelType w:val="hybridMultilevel"/>
    <w:tmpl w:val="A900C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B5E3B"/>
    <w:multiLevelType w:val="hybridMultilevel"/>
    <w:tmpl w:val="4C34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051AC"/>
    <w:multiLevelType w:val="multilevel"/>
    <w:tmpl w:val="EDB498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4085BCC"/>
    <w:multiLevelType w:val="hybridMultilevel"/>
    <w:tmpl w:val="B59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B60B7"/>
    <w:multiLevelType w:val="hybridMultilevel"/>
    <w:tmpl w:val="F1B8A1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A1802"/>
    <w:multiLevelType w:val="hybridMultilevel"/>
    <w:tmpl w:val="968286C4"/>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376551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CAE1B71"/>
    <w:multiLevelType w:val="hybridMultilevel"/>
    <w:tmpl w:val="F5E2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451A0"/>
    <w:multiLevelType w:val="multilevel"/>
    <w:tmpl w:val="EDB498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9E41B5"/>
    <w:multiLevelType w:val="hybridMultilevel"/>
    <w:tmpl w:val="653E9820"/>
    <w:lvl w:ilvl="0" w:tplc="0809000F">
      <w:start w:val="1"/>
      <w:numFmt w:val="decimal"/>
      <w:lvlText w:val="%1."/>
      <w:lvlJc w:val="left"/>
      <w:pPr>
        <w:ind w:left="360" w:hanging="360"/>
      </w:pPr>
      <w:rPr>
        <w:rFonts w:hint="default"/>
      </w:rPr>
    </w:lvl>
    <w:lvl w:ilvl="1" w:tplc="0809000F">
      <w:start w:val="1"/>
      <w:numFmt w:val="decimal"/>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8879E0"/>
    <w:multiLevelType w:val="multilevel"/>
    <w:tmpl w:val="EDB498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47C7D99"/>
    <w:multiLevelType w:val="hybridMultilevel"/>
    <w:tmpl w:val="52BA1DA8"/>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45D82DA9"/>
    <w:multiLevelType w:val="hybridMultilevel"/>
    <w:tmpl w:val="BB24F888"/>
    <w:lvl w:ilvl="0" w:tplc="0809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7B42F0"/>
    <w:multiLevelType w:val="hybridMultilevel"/>
    <w:tmpl w:val="482E9FE2"/>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99E06F7"/>
    <w:multiLevelType w:val="hybridMultilevel"/>
    <w:tmpl w:val="97A2CEB4"/>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9D7992"/>
    <w:multiLevelType w:val="hybridMultilevel"/>
    <w:tmpl w:val="617AED9E"/>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1876830"/>
    <w:multiLevelType w:val="hybridMultilevel"/>
    <w:tmpl w:val="A2B8F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86B6E"/>
    <w:multiLevelType w:val="hybridMultilevel"/>
    <w:tmpl w:val="5798F922"/>
    <w:lvl w:ilvl="0" w:tplc="08090013">
      <w:start w:val="1"/>
      <w:numFmt w:val="upperRoman"/>
      <w:lvlText w:val="%1."/>
      <w:lvlJc w:val="right"/>
      <w:pPr>
        <w:ind w:left="720" w:hanging="360"/>
      </w:pPr>
      <w:rPr>
        <w:rFonts w:hint="default"/>
      </w:rPr>
    </w:lvl>
    <w:lvl w:ilvl="1" w:tplc="08090003">
      <w:start w:val="1"/>
      <w:numFmt w:val="bullet"/>
      <w:lvlText w:val="o"/>
      <w:lvlJc w:val="left"/>
      <w:pPr>
        <w:ind w:left="1402"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134A7"/>
    <w:multiLevelType w:val="hybridMultilevel"/>
    <w:tmpl w:val="605E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C39ED"/>
    <w:multiLevelType w:val="hybridMultilevel"/>
    <w:tmpl w:val="E864D0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4A4A09"/>
    <w:multiLevelType w:val="hybridMultilevel"/>
    <w:tmpl w:val="E4146B16"/>
    <w:lvl w:ilvl="0" w:tplc="FFFFFFFF">
      <w:start w:val="1"/>
      <w:numFmt w:val="decimal"/>
      <w:lvlText w:val="%1."/>
      <w:lvlJc w:val="left"/>
      <w:pPr>
        <w:ind w:left="360" w:hanging="360"/>
      </w:pPr>
    </w:lvl>
    <w:lvl w:ilvl="1" w:tplc="08090013">
      <w:start w:val="1"/>
      <w:numFmt w:val="upp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7F158C9"/>
    <w:multiLevelType w:val="hybridMultilevel"/>
    <w:tmpl w:val="AF28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525E8"/>
    <w:multiLevelType w:val="hybridMultilevel"/>
    <w:tmpl w:val="CE10F6C2"/>
    <w:lvl w:ilvl="0" w:tplc="FFFFFFFF">
      <w:start w:val="1"/>
      <w:numFmt w:val="decimal"/>
      <w:lvlText w:val="%1."/>
      <w:lvlJc w:val="left"/>
      <w:pPr>
        <w:ind w:left="360" w:hanging="360"/>
      </w:p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E807CEF"/>
    <w:multiLevelType w:val="hybridMultilevel"/>
    <w:tmpl w:val="4D3665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4F032F"/>
    <w:multiLevelType w:val="hybridMultilevel"/>
    <w:tmpl w:val="88C6A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FD7844"/>
    <w:multiLevelType w:val="hybridMultilevel"/>
    <w:tmpl w:val="3F0E53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F4555"/>
    <w:multiLevelType w:val="hybridMultilevel"/>
    <w:tmpl w:val="0D445BA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AE44DD1"/>
    <w:multiLevelType w:val="hybridMultilevel"/>
    <w:tmpl w:val="0E728D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081F3F"/>
    <w:multiLevelType w:val="hybridMultilevel"/>
    <w:tmpl w:val="D6FE4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05FAD"/>
    <w:multiLevelType w:val="hybridMultilevel"/>
    <w:tmpl w:val="977AB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B12F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7FF65E44"/>
    <w:multiLevelType w:val="hybridMultilevel"/>
    <w:tmpl w:val="2B468C82"/>
    <w:lvl w:ilvl="0" w:tplc="08090005">
      <w:start w:val="1"/>
      <w:numFmt w:val="bullet"/>
      <w:lvlText w:val=""/>
      <w:lvlJc w:val="left"/>
      <w:pPr>
        <w:ind w:left="1079" w:hanging="360"/>
      </w:pPr>
      <w:rPr>
        <w:rFonts w:ascii="Wingdings" w:hAnsi="Wingdings"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16cid:durableId="848325644">
    <w:abstractNumId w:val="27"/>
  </w:num>
  <w:num w:numId="2" w16cid:durableId="361633353">
    <w:abstractNumId w:val="31"/>
  </w:num>
  <w:num w:numId="3" w16cid:durableId="464591268">
    <w:abstractNumId w:val="26"/>
  </w:num>
  <w:num w:numId="4" w16cid:durableId="305479401">
    <w:abstractNumId w:val="7"/>
  </w:num>
  <w:num w:numId="5" w16cid:durableId="558978146">
    <w:abstractNumId w:val="11"/>
  </w:num>
  <w:num w:numId="6" w16cid:durableId="749159269">
    <w:abstractNumId w:val="9"/>
  </w:num>
  <w:num w:numId="7" w16cid:durableId="821893526">
    <w:abstractNumId w:val="19"/>
  </w:num>
  <w:num w:numId="8" w16cid:durableId="179515761">
    <w:abstractNumId w:val="28"/>
  </w:num>
  <w:num w:numId="9" w16cid:durableId="1220894331">
    <w:abstractNumId w:val="21"/>
  </w:num>
  <w:num w:numId="10" w16cid:durableId="919293248">
    <w:abstractNumId w:val="3"/>
  </w:num>
  <w:num w:numId="11" w16cid:durableId="618032658">
    <w:abstractNumId w:val="15"/>
  </w:num>
  <w:num w:numId="12" w16cid:durableId="509412186">
    <w:abstractNumId w:val="34"/>
  </w:num>
  <w:num w:numId="13" w16cid:durableId="25450442">
    <w:abstractNumId w:val="24"/>
  </w:num>
  <w:num w:numId="14" w16cid:durableId="1759208523">
    <w:abstractNumId w:val="39"/>
  </w:num>
  <w:num w:numId="15" w16cid:durableId="1319378685">
    <w:abstractNumId w:val="13"/>
  </w:num>
  <w:num w:numId="16" w16cid:durableId="1977683692">
    <w:abstractNumId w:val="23"/>
  </w:num>
  <w:num w:numId="17" w16cid:durableId="2021469597">
    <w:abstractNumId w:val="25"/>
  </w:num>
  <w:num w:numId="18" w16cid:durableId="1387029578">
    <w:abstractNumId w:val="4"/>
  </w:num>
  <w:num w:numId="19" w16cid:durableId="1516071849">
    <w:abstractNumId w:val="41"/>
  </w:num>
  <w:num w:numId="20" w16cid:durableId="1228538968">
    <w:abstractNumId w:val="37"/>
  </w:num>
  <w:num w:numId="21" w16cid:durableId="1646617207">
    <w:abstractNumId w:val="38"/>
  </w:num>
  <w:num w:numId="22" w16cid:durableId="894242148">
    <w:abstractNumId w:val="14"/>
  </w:num>
  <w:num w:numId="23" w16cid:durableId="801843518">
    <w:abstractNumId w:val="10"/>
  </w:num>
  <w:num w:numId="24" w16cid:durableId="1756316178">
    <w:abstractNumId w:val="0"/>
  </w:num>
  <w:num w:numId="25" w16cid:durableId="1568295165">
    <w:abstractNumId w:val="40"/>
  </w:num>
  <w:num w:numId="26" w16cid:durableId="472217279">
    <w:abstractNumId w:val="8"/>
  </w:num>
  <w:num w:numId="27" w16cid:durableId="1449545642">
    <w:abstractNumId w:val="16"/>
  </w:num>
  <w:num w:numId="28" w16cid:durableId="1687054228">
    <w:abstractNumId w:val="12"/>
  </w:num>
  <w:num w:numId="29" w16cid:durableId="1546017727">
    <w:abstractNumId w:val="18"/>
  </w:num>
  <w:num w:numId="30" w16cid:durableId="760877091">
    <w:abstractNumId w:val="17"/>
  </w:num>
  <w:num w:numId="31" w16cid:durableId="1340736975">
    <w:abstractNumId w:val="20"/>
  </w:num>
  <w:num w:numId="32" w16cid:durableId="41057429">
    <w:abstractNumId w:val="1"/>
  </w:num>
  <w:num w:numId="33" w16cid:durableId="2114520375">
    <w:abstractNumId w:val="32"/>
  </w:num>
  <w:num w:numId="34" w16cid:durableId="1469665754">
    <w:abstractNumId w:val="29"/>
  </w:num>
  <w:num w:numId="35" w16cid:durableId="156581165">
    <w:abstractNumId w:val="30"/>
  </w:num>
  <w:num w:numId="36" w16cid:durableId="674306626">
    <w:abstractNumId w:val="2"/>
  </w:num>
  <w:num w:numId="37" w16cid:durableId="1875776124">
    <w:abstractNumId w:val="5"/>
  </w:num>
  <w:num w:numId="38" w16cid:durableId="2055227239">
    <w:abstractNumId w:val="22"/>
  </w:num>
  <w:num w:numId="39" w16cid:durableId="2131896208">
    <w:abstractNumId w:val="6"/>
  </w:num>
  <w:num w:numId="40" w16cid:durableId="1414815946">
    <w:abstractNumId w:val="35"/>
  </w:num>
  <w:num w:numId="41" w16cid:durableId="1036806831">
    <w:abstractNumId w:val="36"/>
  </w:num>
  <w:num w:numId="42" w16cid:durableId="16562547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E"/>
    <w:rsid w:val="00041EAF"/>
    <w:rsid w:val="00050B4A"/>
    <w:rsid w:val="00062F53"/>
    <w:rsid w:val="000A6E03"/>
    <w:rsid w:val="000B6B75"/>
    <w:rsid w:val="000E2039"/>
    <w:rsid w:val="001C576D"/>
    <w:rsid w:val="001F3D8E"/>
    <w:rsid w:val="002862A6"/>
    <w:rsid w:val="002C0436"/>
    <w:rsid w:val="002F67C4"/>
    <w:rsid w:val="00302FCB"/>
    <w:rsid w:val="003071DC"/>
    <w:rsid w:val="00372F09"/>
    <w:rsid w:val="00373644"/>
    <w:rsid w:val="00453E5D"/>
    <w:rsid w:val="004901C2"/>
    <w:rsid w:val="005327A2"/>
    <w:rsid w:val="00545DD1"/>
    <w:rsid w:val="005A61B0"/>
    <w:rsid w:val="005B293F"/>
    <w:rsid w:val="005B3977"/>
    <w:rsid w:val="005C1DCE"/>
    <w:rsid w:val="006104D9"/>
    <w:rsid w:val="006257F4"/>
    <w:rsid w:val="00654255"/>
    <w:rsid w:val="00660D9E"/>
    <w:rsid w:val="006C0E20"/>
    <w:rsid w:val="007064F3"/>
    <w:rsid w:val="00797F70"/>
    <w:rsid w:val="0080687E"/>
    <w:rsid w:val="00826EE1"/>
    <w:rsid w:val="008D1894"/>
    <w:rsid w:val="00905CE4"/>
    <w:rsid w:val="00A13E7A"/>
    <w:rsid w:val="00A369A7"/>
    <w:rsid w:val="00AA657B"/>
    <w:rsid w:val="00B66D21"/>
    <w:rsid w:val="00B74F53"/>
    <w:rsid w:val="00C56E72"/>
    <w:rsid w:val="00C61723"/>
    <w:rsid w:val="00C84E55"/>
    <w:rsid w:val="00C84FFA"/>
    <w:rsid w:val="00D03C63"/>
    <w:rsid w:val="00D21756"/>
    <w:rsid w:val="00E10AD5"/>
    <w:rsid w:val="00E37CDF"/>
    <w:rsid w:val="00F67068"/>
    <w:rsid w:val="00F81F86"/>
    <w:rsid w:val="00FB0338"/>
    <w:rsid w:val="00FE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94788"/>
  <w15:chartTrackingRefBased/>
  <w15:docId w15:val="{A06E52FD-9057-5644-A938-1CA3621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2A6"/>
    <w:pPr>
      <w:keepNext/>
      <w:keepLines/>
      <w:numPr>
        <w:numId w:val="2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62A6"/>
    <w:pPr>
      <w:keepNext/>
      <w:keepLines/>
      <w:numPr>
        <w:ilvl w:val="1"/>
        <w:numId w:val="2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62A6"/>
    <w:pPr>
      <w:keepNext/>
      <w:keepLines/>
      <w:numPr>
        <w:ilvl w:val="2"/>
        <w:numId w:val="2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862A6"/>
    <w:pPr>
      <w:keepNext/>
      <w:keepLines/>
      <w:numPr>
        <w:ilvl w:val="3"/>
        <w:numId w:val="2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62A6"/>
    <w:pPr>
      <w:keepNext/>
      <w:keepLines/>
      <w:numPr>
        <w:ilvl w:val="4"/>
        <w:numId w:val="2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62A6"/>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62A6"/>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62A6"/>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2A6"/>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660D9E"/>
    <w:pPr>
      <w:suppressAutoHyphens/>
      <w:jc w:val="center"/>
    </w:pPr>
    <w:rPr>
      <w:rFonts w:ascii="Comic Sans MS" w:eastAsia="Times New Roman" w:hAnsi="Comic Sans MS" w:cs="Comic Sans MS"/>
      <w:b/>
      <w:bCs/>
      <w:lang w:eastAsia="ar-SA"/>
    </w:rPr>
  </w:style>
  <w:style w:type="character" w:customStyle="1" w:styleId="TitleChar">
    <w:name w:val="Title Char"/>
    <w:basedOn w:val="DefaultParagraphFont"/>
    <w:link w:val="Title"/>
    <w:rsid w:val="00660D9E"/>
    <w:rPr>
      <w:rFonts w:ascii="Comic Sans MS" w:eastAsia="Times New Roman" w:hAnsi="Comic Sans MS" w:cs="Comic Sans MS"/>
      <w:b/>
      <w:bCs/>
      <w:lang w:eastAsia="ar-SA"/>
    </w:rPr>
  </w:style>
  <w:style w:type="paragraph" w:styleId="Subtitle">
    <w:name w:val="Subtitle"/>
    <w:basedOn w:val="Normal"/>
    <w:next w:val="Normal"/>
    <w:link w:val="SubtitleChar"/>
    <w:uiPriority w:val="11"/>
    <w:qFormat/>
    <w:rsid w:val="00660D9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60D9E"/>
    <w:rPr>
      <w:rFonts w:eastAsiaTheme="minorEastAsia"/>
      <w:color w:val="5A5A5A" w:themeColor="text1" w:themeTint="A5"/>
      <w:spacing w:val="15"/>
      <w:sz w:val="22"/>
      <w:szCs w:val="22"/>
    </w:rPr>
  </w:style>
  <w:style w:type="table" w:styleId="TableGrid">
    <w:name w:val="Table Grid"/>
    <w:basedOn w:val="TableNormal"/>
    <w:uiPriority w:val="39"/>
    <w:rsid w:val="0066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D9E"/>
    <w:pPr>
      <w:ind w:left="720"/>
      <w:contextualSpacing/>
    </w:pPr>
  </w:style>
  <w:style w:type="character" w:customStyle="1" w:styleId="Heading1Char">
    <w:name w:val="Heading 1 Char"/>
    <w:basedOn w:val="DefaultParagraphFont"/>
    <w:link w:val="Heading1"/>
    <w:uiPriority w:val="9"/>
    <w:rsid w:val="002862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862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62A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862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862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862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862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862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2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79427">
      <w:bodyDiv w:val="1"/>
      <w:marLeft w:val="0"/>
      <w:marRight w:val="0"/>
      <w:marTop w:val="0"/>
      <w:marBottom w:val="0"/>
      <w:divBdr>
        <w:top w:val="none" w:sz="0" w:space="0" w:color="auto"/>
        <w:left w:val="none" w:sz="0" w:space="0" w:color="auto"/>
        <w:bottom w:val="none" w:sz="0" w:space="0" w:color="auto"/>
        <w:right w:val="none" w:sz="0" w:space="0" w:color="auto"/>
      </w:divBdr>
    </w:div>
    <w:div w:id="801845694">
      <w:bodyDiv w:val="1"/>
      <w:marLeft w:val="0"/>
      <w:marRight w:val="0"/>
      <w:marTop w:val="0"/>
      <w:marBottom w:val="0"/>
      <w:divBdr>
        <w:top w:val="none" w:sz="0" w:space="0" w:color="auto"/>
        <w:left w:val="none" w:sz="0" w:space="0" w:color="auto"/>
        <w:bottom w:val="none" w:sz="0" w:space="0" w:color="auto"/>
        <w:right w:val="none" w:sz="0" w:space="0" w:color="auto"/>
      </w:divBdr>
    </w:div>
    <w:div w:id="19295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Rolls</dc:creator>
  <cp:keywords/>
  <dc:description/>
  <cp:lastModifiedBy>Sarah Rolls</cp:lastModifiedBy>
  <cp:revision>6</cp:revision>
  <dcterms:created xsi:type="dcterms:W3CDTF">2022-07-07T10:39:00Z</dcterms:created>
  <dcterms:modified xsi:type="dcterms:W3CDTF">2022-07-07T13:44:00Z</dcterms:modified>
</cp:coreProperties>
</file>